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873C" w14:textId="77777777" w:rsidR="00121834" w:rsidRDefault="00121834" w:rsidP="00926D02">
      <w:pPr>
        <w:jc w:val="center"/>
        <w:rPr>
          <w:b/>
          <w:sz w:val="72"/>
          <w:szCs w:val="72"/>
        </w:rPr>
      </w:pPr>
    </w:p>
    <w:p w14:paraId="14D4A707" w14:textId="3C0D10BA" w:rsidR="00926D02" w:rsidRPr="00DB5116" w:rsidRDefault="00926D02" w:rsidP="00926D02">
      <w:pPr>
        <w:jc w:val="center"/>
        <w:rPr>
          <w:b/>
          <w:sz w:val="72"/>
          <w:szCs w:val="72"/>
        </w:rPr>
      </w:pPr>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3D187AE7" w14:textId="40216039" w:rsidR="00926D02" w:rsidRDefault="00926D02" w:rsidP="00926D02">
      <w:pPr>
        <w:jc w:val="center"/>
        <w:rPr>
          <w:b/>
          <w:caps/>
          <w:sz w:val="60"/>
          <w:szCs w:val="60"/>
        </w:rPr>
      </w:pPr>
    </w:p>
    <w:p w14:paraId="27EA8F3A" w14:textId="77777777" w:rsidR="001F2362" w:rsidRDefault="001F2362">
      <w:pPr>
        <w:pStyle w:val="BodyText"/>
        <w:ind w:left="0" w:firstLine="0"/>
        <w:rPr>
          <w:rFonts w:ascii="Times New Roman"/>
          <w:sz w:val="20"/>
        </w:rPr>
      </w:pPr>
    </w:p>
    <w:p w14:paraId="27EA8F3B" w14:textId="5246B27F" w:rsidR="001F2362" w:rsidRDefault="001F2362">
      <w:pPr>
        <w:pStyle w:val="BodyText"/>
        <w:ind w:left="0" w:firstLine="0"/>
        <w:rPr>
          <w:rFonts w:ascii="Times New Roman"/>
          <w:sz w:val="20"/>
        </w:rPr>
      </w:pPr>
    </w:p>
    <w:p w14:paraId="27EA8F3C" w14:textId="3CBEC0FF" w:rsidR="001F2362" w:rsidRDefault="001F2362">
      <w:pPr>
        <w:pStyle w:val="BodyText"/>
        <w:ind w:left="0" w:firstLine="0"/>
        <w:rPr>
          <w:rFonts w:ascii="Times New Roman"/>
          <w:sz w:val="20"/>
        </w:rPr>
      </w:pPr>
    </w:p>
    <w:p w14:paraId="27EA8F3D" w14:textId="064D00C5" w:rsidR="001F2362" w:rsidRDefault="00926D02">
      <w:pPr>
        <w:pStyle w:val="BodyText"/>
        <w:ind w:left="0" w:firstLine="0"/>
        <w:rPr>
          <w:rFonts w:ascii="Times New Roman"/>
          <w:sz w:val="20"/>
        </w:rPr>
      </w:pPr>
      <w:r>
        <w:rPr>
          <w:noProof/>
          <w:lang w:val="en-GB" w:eastAsia="en-GB"/>
        </w:rPr>
        <w:drawing>
          <wp:anchor distT="0" distB="0" distL="114300" distR="114300" simplePos="0" relativeHeight="251654656" behindDoc="0" locked="0" layoutInCell="1" allowOverlap="1" wp14:anchorId="5FB43EF5" wp14:editId="68AF1463">
            <wp:simplePos x="0" y="0"/>
            <wp:positionH relativeFrom="column">
              <wp:posOffset>1327150</wp:posOffset>
            </wp:positionH>
            <wp:positionV relativeFrom="paragraph">
              <wp:posOffset>4445</wp:posOffset>
            </wp:positionV>
            <wp:extent cx="4651375" cy="25654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1375" cy="2565400"/>
                    </a:xfrm>
                    <a:prstGeom prst="rect">
                      <a:avLst/>
                    </a:prstGeom>
                  </pic:spPr>
                </pic:pic>
              </a:graphicData>
            </a:graphic>
          </wp:anchor>
        </w:drawing>
      </w:r>
    </w:p>
    <w:p w14:paraId="27EA8F3E" w14:textId="77777777" w:rsidR="001F2362" w:rsidRDefault="001F2362">
      <w:pPr>
        <w:pStyle w:val="BodyText"/>
        <w:ind w:left="0" w:firstLine="0"/>
        <w:rPr>
          <w:rFonts w:ascii="Times New Roman"/>
          <w:sz w:val="20"/>
        </w:rPr>
      </w:pPr>
    </w:p>
    <w:p w14:paraId="27EA8F3F" w14:textId="77777777" w:rsidR="001F2362" w:rsidRDefault="001F2362">
      <w:pPr>
        <w:pStyle w:val="BodyText"/>
        <w:ind w:left="0" w:firstLine="0"/>
        <w:rPr>
          <w:rFonts w:ascii="Times New Roman"/>
          <w:sz w:val="20"/>
        </w:rPr>
      </w:pPr>
    </w:p>
    <w:p w14:paraId="27EA8F40" w14:textId="77777777" w:rsidR="001F2362" w:rsidRDefault="001F2362">
      <w:pPr>
        <w:pStyle w:val="BodyText"/>
        <w:ind w:left="0" w:firstLine="0"/>
        <w:rPr>
          <w:rFonts w:ascii="Times New Roman"/>
          <w:sz w:val="20"/>
        </w:rPr>
      </w:pPr>
    </w:p>
    <w:p w14:paraId="27EA8F41" w14:textId="77777777" w:rsidR="001F2362" w:rsidRDefault="001F2362">
      <w:pPr>
        <w:pStyle w:val="BodyText"/>
        <w:ind w:left="0" w:firstLine="0"/>
        <w:rPr>
          <w:rFonts w:ascii="Times New Roman"/>
          <w:sz w:val="20"/>
        </w:rPr>
      </w:pPr>
    </w:p>
    <w:p w14:paraId="27EA8F42" w14:textId="77777777" w:rsidR="001F2362" w:rsidRDefault="001F2362">
      <w:pPr>
        <w:pStyle w:val="BodyText"/>
        <w:spacing w:before="7"/>
        <w:ind w:left="0" w:firstLine="0"/>
        <w:rPr>
          <w:rFonts w:ascii="Times New Roman"/>
          <w:sz w:val="20"/>
        </w:rPr>
      </w:pPr>
    </w:p>
    <w:p w14:paraId="27EA8F43" w14:textId="712FB624" w:rsidR="001F2362" w:rsidRDefault="001F2362">
      <w:pPr>
        <w:pStyle w:val="BodyText"/>
        <w:ind w:left="2629" w:firstLine="0"/>
        <w:rPr>
          <w:rFonts w:ascii="Times New Roman"/>
          <w:sz w:val="20"/>
        </w:rPr>
      </w:pPr>
    </w:p>
    <w:p w14:paraId="27EA8F44" w14:textId="77777777" w:rsidR="001F2362" w:rsidRDefault="001F2362">
      <w:pPr>
        <w:pStyle w:val="BodyText"/>
        <w:ind w:left="0" w:firstLine="0"/>
        <w:rPr>
          <w:rFonts w:ascii="Times New Roman"/>
          <w:sz w:val="28"/>
        </w:rPr>
      </w:pPr>
    </w:p>
    <w:p w14:paraId="27EA8F45" w14:textId="77777777" w:rsidR="001F2362" w:rsidRDefault="001F2362">
      <w:pPr>
        <w:pStyle w:val="BodyText"/>
        <w:ind w:left="0" w:firstLine="0"/>
        <w:rPr>
          <w:rFonts w:ascii="Times New Roman"/>
          <w:sz w:val="28"/>
        </w:rPr>
      </w:pPr>
    </w:p>
    <w:p w14:paraId="27EA8F46" w14:textId="77777777" w:rsidR="001F2362" w:rsidRDefault="001F2362">
      <w:pPr>
        <w:pStyle w:val="BodyText"/>
        <w:ind w:left="0" w:firstLine="0"/>
        <w:rPr>
          <w:rFonts w:ascii="Times New Roman"/>
          <w:sz w:val="28"/>
        </w:rPr>
      </w:pPr>
    </w:p>
    <w:p w14:paraId="27EA8F47" w14:textId="77777777" w:rsidR="001F2362" w:rsidRDefault="001F2362">
      <w:pPr>
        <w:pStyle w:val="BodyText"/>
        <w:ind w:left="0" w:firstLine="0"/>
        <w:rPr>
          <w:rFonts w:ascii="Times New Roman"/>
          <w:sz w:val="28"/>
        </w:rPr>
      </w:pPr>
    </w:p>
    <w:p w14:paraId="27EA8F48" w14:textId="77777777" w:rsidR="001F2362" w:rsidRDefault="001F2362">
      <w:pPr>
        <w:pStyle w:val="BodyText"/>
        <w:ind w:left="0" w:firstLine="0"/>
        <w:rPr>
          <w:rFonts w:ascii="Times New Roman"/>
          <w:sz w:val="28"/>
        </w:rPr>
      </w:pPr>
    </w:p>
    <w:p w14:paraId="27EA8F49" w14:textId="77777777" w:rsidR="001F2362" w:rsidRDefault="001F2362">
      <w:pPr>
        <w:pStyle w:val="BodyText"/>
        <w:ind w:left="0" w:firstLine="0"/>
        <w:rPr>
          <w:rFonts w:ascii="Times New Roman"/>
          <w:sz w:val="28"/>
        </w:rPr>
      </w:pPr>
    </w:p>
    <w:p w14:paraId="27EA8F4A" w14:textId="53232F9A" w:rsidR="001F2362" w:rsidRDefault="001F2362">
      <w:pPr>
        <w:pStyle w:val="BodyText"/>
        <w:ind w:left="0" w:firstLine="0"/>
        <w:rPr>
          <w:rFonts w:ascii="Times New Roman"/>
          <w:sz w:val="28"/>
        </w:rPr>
      </w:pPr>
    </w:p>
    <w:p w14:paraId="07E5FCF7" w14:textId="1D26574A" w:rsidR="00926D02" w:rsidRDefault="00926D02">
      <w:pPr>
        <w:pStyle w:val="BodyText"/>
        <w:ind w:left="0" w:firstLine="0"/>
        <w:rPr>
          <w:rFonts w:ascii="Times New Roman"/>
          <w:sz w:val="28"/>
        </w:rPr>
      </w:pPr>
    </w:p>
    <w:p w14:paraId="62EF7744" w14:textId="17BF4D30" w:rsidR="00926D02" w:rsidRDefault="00926D02">
      <w:pPr>
        <w:pStyle w:val="BodyText"/>
        <w:ind w:left="0" w:firstLine="0"/>
        <w:rPr>
          <w:rFonts w:ascii="Times New Roman"/>
          <w:sz w:val="28"/>
        </w:rPr>
      </w:pPr>
    </w:p>
    <w:p w14:paraId="2100E9FB" w14:textId="3B1CF6DC" w:rsidR="00926D02" w:rsidRDefault="00926D02">
      <w:pPr>
        <w:pStyle w:val="BodyText"/>
        <w:ind w:left="0" w:firstLine="0"/>
        <w:rPr>
          <w:rFonts w:ascii="Times New Roman"/>
          <w:sz w:val="28"/>
        </w:rPr>
      </w:pPr>
    </w:p>
    <w:p w14:paraId="613723FF" w14:textId="1B6CD1D2" w:rsidR="00926D02" w:rsidRDefault="00926D02">
      <w:pPr>
        <w:pStyle w:val="BodyText"/>
        <w:ind w:left="0" w:firstLine="0"/>
        <w:rPr>
          <w:rFonts w:ascii="Times New Roman"/>
          <w:sz w:val="28"/>
        </w:rPr>
      </w:pPr>
    </w:p>
    <w:p w14:paraId="38BA1325" w14:textId="34DE02C1" w:rsidR="00926D02" w:rsidRDefault="00926D02">
      <w:pPr>
        <w:pStyle w:val="BodyText"/>
        <w:ind w:left="0" w:firstLine="0"/>
        <w:rPr>
          <w:rFonts w:ascii="Times New Roman"/>
          <w:sz w:val="28"/>
        </w:rPr>
      </w:pPr>
    </w:p>
    <w:p w14:paraId="441C7EC1" w14:textId="14378762" w:rsidR="00926D02" w:rsidRDefault="00926D02">
      <w:pPr>
        <w:pStyle w:val="BodyText"/>
        <w:ind w:left="0" w:firstLine="0"/>
        <w:rPr>
          <w:rFonts w:ascii="Times New Roman"/>
          <w:sz w:val="28"/>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926D02" w14:paraId="3F296B65" w14:textId="77777777" w:rsidTr="00434A3D">
        <w:trPr>
          <w:gridAfter w:val="1"/>
          <w:wAfter w:w="3866" w:type="dxa"/>
        </w:trPr>
        <w:tc>
          <w:tcPr>
            <w:tcW w:w="2586" w:type="dxa"/>
            <w:tcBorders>
              <w:top w:val="nil"/>
              <w:left w:val="nil"/>
              <w:bottom w:val="single" w:sz="18" w:space="0" w:color="FFFFFF"/>
              <w:right w:val="nil"/>
            </w:tcBorders>
            <w:shd w:val="clear" w:color="auto" w:fill="D8DFDE"/>
            <w:hideMark/>
          </w:tcPr>
          <w:p w14:paraId="20095820" w14:textId="77777777" w:rsidR="00926D02" w:rsidRDefault="00926D02" w:rsidP="00434A3D">
            <w:pPr>
              <w:rPr>
                <w:b/>
              </w:rPr>
            </w:pPr>
            <w:r>
              <w:rPr>
                <w:b/>
              </w:rPr>
              <w:t>Approved by:</w:t>
            </w:r>
          </w:p>
        </w:tc>
        <w:tc>
          <w:tcPr>
            <w:tcW w:w="3268" w:type="dxa"/>
            <w:tcBorders>
              <w:top w:val="nil"/>
              <w:left w:val="nil"/>
              <w:bottom w:val="single" w:sz="18" w:space="0" w:color="FFFFFF"/>
              <w:right w:val="nil"/>
            </w:tcBorders>
            <w:shd w:val="clear" w:color="auto" w:fill="D8DFDE"/>
            <w:hideMark/>
          </w:tcPr>
          <w:p w14:paraId="21867B00" w14:textId="77777777" w:rsidR="00926D02" w:rsidRDefault="00926D02" w:rsidP="00434A3D">
            <w:pPr>
              <w:ind w:right="850"/>
              <w:rPr>
                <w:highlight w:val="yellow"/>
              </w:rPr>
            </w:pPr>
            <w:r>
              <w:t>DSAT Trust Board</w:t>
            </w:r>
          </w:p>
        </w:tc>
      </w:tr>
      <w:tr w:rsidR="00926D02" w14:paraId="51F2C01D" w14:textId="77777777" w:rsidTr="00F45C89">
        <w:tc>
          <w:tcPr>
            <w:tcW w:w="2586" w:type="dxa"/>
            <w:tcBorders>
              <w:top w:val="single" w:sz="18" w:space="0" w:color="FFFFFF"/>
              <w:left w:val="nil"/>
              <w:bottom w:val="single" w:sz="18" w:space="0" w:color="FFFFFF"/>
              <w:right w:val="nil"/>
            </w:tcBorders>
            <w:shd w:val="clear" w:color="auto" w:fill="D8DFDE"/>
            <w:hideMark/>
          </w:tcPr>
          <w:p w14:paraId="3309C49A" w14:textId="77777777" w:rsidR="00926D02" w:rsidRDefault="00926D02" w:rsidP="00434A3D">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tcPr>
          <w:p w14:paraId="18C829A8" w14:textId="24BF0043" w:rsidR="00926D02" w:rsidRDefault="00776E81" w:rsidP="00434A3D">
            <w:pPr>
              <w:ind w:right="850"/>
              <w:rPr>
                <w:highlight w:val="yellow"/>
              </w:rPr>
            </w:pPr>
            <w:r w:rsidRPr="00776E81">
              <w:t>Summer 2024</w:t>
            </w:r>
          </w:p>
        </w:tc>
      </w:tr>
      <w:tr w:rsidR="00926D02" w14:paraId="0EE8188B" w14:textId="77777777" w:rsidTr="00F45C89">
        <w:tc>
          <w:tcPr>
            <w:tcW w:w="2586" w:type="dxa"/>
            <w:tcBorders>
              <w:top w:val="single" w:sz="18" w:space="0" w:color="FFFFFF"/>
              <w:left w:val="nil"/>
              <w:bottom w:val="nil"/>
              <w:right w:val="nil"/>
            </w:tcBorders>
            <w:shd w:val="clear" w:color="auto" w:fill="D8DFDE"/>
            <w:hideMark/>
          </w:tcPr>
          <w:p w14:paraId="68C0E735" w14:textId="77777777" w:rsidR="00926D02" w:rsidRDefault="00926D02" w:rsidP="00434A3D">
            <w:pPr>
              <w:rPr>
                <w:rFonts w:cs="Times New Roman"/>
                <w:b/>
                <w:sz w:val="24"/>
              </w:rPr>
            </w:pPr>
            <w:r>
              <w:rPr>
                <w:b/>
              </w:rPr>
              <w:t>Next review due by:</w:t>
            </w:r>
          </w:p>
        </w:tc>
        <w:tc>
          <w:tcPr>
            <w:tcW w:w="7134" w:type="dxa"/>
            <w:gridSpan w:val="2"/>
            <w:tcBorders>
              <w:top w:val="single" w:sz="18" w:space="0" w:color="FFFFFF"/>
              <w:left w:val="nil"/>
              <w:bottom w:val="nil"/>
              <w:right w:val="nil"/>
            </w:tcBorders>
            <w:shd w:val="clear" w:color="auto" w:fill="D8DFDE"/>
          </w:tcPr>
          <w:p w14:paraId="4B72D1D1" w14:textId="0D523F65" w:rsidR="00926D02" w:rsidRDefault="00776E81" w:rsidP="00434A3D">
            <w:pPr>
              <w:ind w:right="850"/>
              <w:rPr>
                <w:highlight w:val="yellow"/>
              </w:rPr>
            </w:pPr>
            <w:r w:rsidRPr="00776E81">
              <w:t>Summer 2025</w:t>
            </w:r>
          </w:p>
        </w:tc>
      </w:tr>
    </w:tbl>
    <w:p w14:paraId="5B76282A" w14:textId="232A837A" w:rsidR="00530B88" w:rsidRDefault="00530B88" w:rsidP="00530B88">
      <w:pPr>
        <w:jc w:val="center"/>
        <w:rPr>
          <w:b/>
          <w:sz w:val="56"/>
          <w:szCs w:val="56"/>
        </w:rPr>
      </w:pPr>
      <w:r>
        <w:rPr>
          <w:b/>
          <w:caps/>
          <w:sz w:val="60"/>
          <w:szCs w:val="60"/>
        </w:rPr>
        <w:t>Legionella policy 2024</w:t>
      </w:r>
    </w:p>
    <w:p w14:paraId="31518934" w14:textId="77777777" w:rsidR="00926D02" w:rsidRDefault="00926D02">
      <w:pPr>
        <w:pStyle w:val="BodyText"/>
        <w:ind w:left="0" w:firstLine="0"/>
        <w:rPr>
          <w:rFonts w:ascii="Times New Roman"/>
          <w:sz w:val="28"/>
        </w:rPr>
      </w:pPr>
    </w:p>
    <w:p w14:paraId="43D5ACF7" w14:textId="77595838" w:rsidR="00926D02" w:rsidRDefault="00926D02">
      <w:pPr>
        <w:pStyle w:val="BodyText"/>
        <w:ind w:left="0" w:firstLine="0"/>
        <w:rPr>
          <w:rFonts w:ascii="Times New Roman"/>
          <w:sz w:val="28"/>
        </w:rPr>
      </w:pPr>
    </w:p>
    <w:p w14:paraId="399A4A0A" w14:textId="6F173879" w:rsidR="00926D02" w:rsidRDefault="00926D02">
      <w:pPr>
        <w:pStyle w:val="BodyText"/>
        <w:ind w:left="0" w:firstLine="0"/>
        <w:rPr>
          <w:rFonts w:ascii="Times New Roman"/>
          <w:sz w:val="28"/>
        </w:rPr>
      </w:pPr>
    </w:p>
    <w:p w14:paraId="68DE67CD" w14:textId="37410867" w:rsidR="00926D02" w:rsidRDefault="00926D02">
      <w:pPr>
        <w:pStyle w:val="BodyText"/>
        <w:ind w:left="0" w:firstLine="0"/>
        <w:rPr>
          <w:rFonts w:ascii="Times New Roman"/>
          <w:sz w:val="28"/>
        </w:rPr>
      </w:pPr>
    </w:p>
    <w:p w14:paraId="54EC2498" w14:textId="0244B882" w:rsidR="00926D02" w:rsidRDefault="00926D02">
      <w:pPr>
        <w:pStyle w:val="BodyText"/>
        <w:ind w:left="0" w:firstLine="0"/>
        <w:rPr>
          <w:rFonts w:ascii="Times New Roman"/>
          <w:sz w:val="28"/>
        </w:rPr>
      </w:pPr>
    </w:p>
    <w:p w14:paraId="21670C2D" w14:textId="094ACFA1" w:rsidR="00926D02" w:rsidRDefault="00926D02">
      <w:pPr>
        <w:pStyle w:val="BodyText"/>
        <w:ind w:left="0" w:firstLine="0"/>
        <w:rPr>
          <w:rFonts w:ascii="Times New Roman"/>
          <w:sz w:val="28"/>
        </w:rPr>
      </w:pPr>
    </w:p>
    <w:p w14:paraId="160BFD3A" w14:textId="77777777" w:rsidR="00926D02" w:rsidRDefault="00926D02">
      <w:pPr>
        <w:pStyle w:val="BodyText"/>
        <w:ind w:left="0" w:firstLine="0"/>
        <w:rPr>
          <w:rFonts w:ascii="Times New Roman"/>
          <w:sz w:val="28"/>
        </w:rPr>
      </w:pPr>
    </w:p>
    <w:p w14:paraId="28E0F6E6" w14:textId="77777777" w:rsidR="00F45C89" w:rsidRDefault="00F45C89" w:rsidP="00F45C89">
      <w:pPr>
        <w:pStyle w:val="Heading1"/>
        <w:spacing w:before="33"/>
        <w:rPr>
          <w:rFonts w:ascii="Calibri"/>
          <w:spacing w:val="-2"/>
          <w:sz w:val="36"/>
          <w:szCs w:val="36"/>
        </w:rPr>
      </w:pPr>
    </w:p>
    <w:p w14:paraId="38D0F007" w14:textId="77777777" w:rsidR="00F45C89" w:rsidRDefault="00F45C89" w:rsidP="00F45C89">
      <w:pPr>
        <w:pStyle w:val="Heading1"/>
        <w:spacing w:before="33"/>
        <w:rPr>
          <w:rFonts w:ascii="Calibri"/>
          <w:spacing w:val="-2"/>
          <w:sz w:val="36"/>
          <w:szCs w:val="36"/>
        </w:rPr>
      </w:pPr>
    </w:p>
    <w:p w14:paraId="27EA8F6B" w14:textId="1D4153A3" w:rsidR="001F2362" w:rsidRPr="00700AD9" w:rsidRDefault="00F45C89" w:rsidP="00F45C89">
      <w:pPr>
        <w:pStyle w:val="Heading1"/>
        <w:spacing w:before="33"/>
        <w:rPr>
          <w:rFonts w:ascii="Calibri"/>
          <w:sz w:val="36"/>
          <w:szCs w:val="36"/>
        </w:rPr>
      </w:pPr>
      <w:r>
        <w:rPr>
          <w:rFonts w:ascii="Calibri"/>
          <w:spacing w:val="-2"/>
          <w:sz w:val="36"/>
          <w:szCs w:val="36"/>
        </w:rPr>
        <w:t>Legionella Policy C</w:t>
      </w:r>
      <w:r w:rsidR="00FE1076" w:rsidRPr="00700AD9">
        <w:rPr>
          <w:rFonts w:ascii="Calibri"/>
          <w:spacing w:val="-2"/>
          <w:sz w:val="36"/>
          <w:szCs w:val="36"/>
        </w:rPr>
        <w:t>ontents</w:t>
      </w:r>
    </w:p>
    <w:p w14:paraId="27EA8F6C" w14:textId="77777777" w:rsidR="001F2362" w:rsidRDefault="001F2362">
      <w:pPr>
        <w:pStyle w:val="BodyText"/>
        <w:spacing w:before="150"/>
        <w:ind w:left="0" w:firstLine="0"/>
        <w:rPr>
          <w:b/>
          <w:sz w:val="28"/>
        </w:rPr>
      </w:pPr>
    </w:p>
    <w:p w14:paraId="27EA8F6D" w14:textId="2F47B2ED" w:rsidR="001F2362" w:rsidRDefault="008A2484">
      <w:pPr>
        <w:pStyle w:val="BodyText"/>
        <w:ind w:left="112" w:firstLine="0"/>
        <w:rPr>
          <w:sz w:val="28"/>
          <w:szCs w:val="28"/>
        </w:rPr>
      </w:pPr>
      <w:r w:rsidRPr="00700AD9">
        <w:rPr>
          <w:sz w:val="28"/>
          <w:szCs w:val="28"/>
        </w:rPr>
        <w:t>1.</w:t>
      </w:r>
      <w:r w:rsidR="00700AD9">
        <w:rPr>
          <w:sz w:val="28"/>
          <w:szCs w:val="28"/>
        </w:rPr>
        <w:t xml:space="preserve">  Aims and objectives</w:t>
      </w:r>
    </w:p>
    <w:p w14:paraId="6CA7FF05" w14:textId="77777777" w:rsidR="00121834" w:rsidRDefault="00121834">
      <w:pPr>
        <w:pStyle w:val="BodyText"/>
        <w:ind w:left="112" w:firstLine="0"/>
        <w:rPr>
          <w:sz w:val="28"/>
          <w:szCs w:val="28"/>
        </w:rPr>
      </w:pPr>
    </w:p>
    <w:p w14:paraId="55A4787F" w14:textId="21AF7781" w:rsidR="00700AD9" w:rsidRDefault="00700AD9">
      <w:pPr>
        <w:pStyle w:val="BodyText"/>
        <w:ind w:left="112" w:firstLine="0"/>
        <w:rPr>
          <w:sz w:val="28"/>
          <w:szCs w:val="28"/>
        </w:rPr>
      </w:pPr>
    </w:p>
    <w:p w14:paraId="638861C2" w14:textId="03EF4341" w:rsidR="00700AD9" w:rsidRDefault="00700AD9">
      <w:pPr>
        <w:pStyle w:val="BodyText"/>
        <w:ind w:left="112" w:firstLine="0"/>
        <w:rPr>
          <w:sz w:val="28"/>
          <w:szCs w:val="28"/>
        </w:rPr>
      </w:pPr>
      <w:r>
        <w:rPr>
          <w:sz w:val="28"/>
          <w:szCs w:val="28"/>
        </w:rPr>
        <w:t>2.  Legal framework</w:t>
      </w:r>
    </w:p>
    <w:p w14:paraId="0CF3BF67" w14:textId="77777777" w:rsidR="00121834" w:rsidRDefault="00121834">
      <w:pPr>
        <w:pStyle w:val="BodyText"/>
        <w:ind w:left="112" w:firstLine="0"/>
        <w:rPr>
          <w:sz w:val="28"/>
          <w:szCs w:val="28"/>
        </w:rPr>
      </w:pPr>
    </w:p>
    <w:p w14:paraId="70830639" w14:textId="6D929A30" w:rsidR="00700AD9" w:rsidRDefault="00700AD9">
      <w:pPr>
        <w:pStyle w:val="BodyText"/>
        <w:ind w:left="112" w:firstLine="0"/>
        <w:rPr>
          <w:sz w:val="28"/>
          <w:szCs w:val="28"/>
        </w:rPr>
      </w:pPr>
    </w:p>
    <w:p w14:paraId="2C32096B" w14:textId="7E027B07" w:rsidR="00700AD9" w:rsidRDefault="00700AD9">
      <w:pPr>
        <w:pStyle w:val="BodyText"/>
        <w:ind w:left="112" w:firstLine="0"/>
        <w:rPr>
          <w:sz w:val="28"/>
          <w:szCs w:val="28"/>
        </w:rPr>
      </w:pPr>
      <w:r>
        <w:rPr>
          <w:sz w:val="28"/>
          <w:szCs w:val="28"/>
        </w:rPr>
        <w:t>3.  Roles and responsibilities</w:t>
      </w:r>
    </w:p>
    <w:p w14:paraId="4036A69E" w14:textId="77777777" w:rsidR="00121834" w:rsidRDefault="00121834">
      <w:pPr>
        <w:pStyle w:val="BodyText"/>
        <w:ind w:left="112" w:firstLine="0"/>
        <w:rPr>
          <w:sz w:val="28"/>
          <w:szCs w:val="28"/>
        </w:rPr>
      </w:pPr>
    </w:p>
    <w:p w14:paraId="4ECDECCB" w14:textId="4D0216CA" w:rsidR="00700AD9" w:rsidRDefault="00700AD9">
      <w:pPr>
        <w:pStyle w:val="BodyText"/>
        <w:ind w:left="112" w:firstLine="0"/>
        <w:rPr>
          <w:sz w:val="28"/>
          <w:szCs w:val="28"/>
        </w:rPr>
      </w:pPr>
    </w:p>
    <w:p w14:paraId="64312490" w14:textId="0BA2C49B" w:rsidR="00700AD9" w:rsidRDefault="00700AD9">
      <w:pPr>
        <w:pStyle w:val="BodyText"/>
        <w:ind w:left="112" w:firstLine="0"/>
        <w:rPr>
          <w:sz w:val="28"/>
          <w:szCs w:val="28"/>
        </w:rPr>
      </w:pPr>
      <w:r>
        <w:rPr>
          <w:sz w:val="28"/>
          <w:szCs w:val="28"/>
        </w:rPr>
        <w:t>4.  Identifying and assessing risks</w:t>
      </w:r>
    </w:p>
    <w:p w14:paraId="7E5D338A" w14:textId="77777777" w:rsidR="00121834" w:rsidRDefault="00121834">
      <w:pPr>
        <w:pStyle w:val="BodyText"/>
        <w:ind w:left="112" w:firstLine="0"/>
        <w:rPr>
          <w:sz w:val="28"/>
          <w:szCs w:val="28"/>
        </w:rPr>
      </w:pPr>
    </w:p>
    <w:p w14:paraId="48C083F4" w14:textId="1C9304EE" w:rsidR="00700AD9" w:rsidRDefault="00700AD9">
      <w:pPr>
        <w:pStyle w:val="BodyText"/>
        <w:ind w:left="112" w:firstLine="0"/>
        <w:rPr>
          <w:sz w:val="28"/>
          <w:szCs w:val="28"/>
        </w:rPr>
      </w:pPr>
    </w:p>
    <w:p w14:paraId="4F30D768" w14:textId="588F2F0A" w:rsidR="00700AD9" w:rsidRDefault="00700AD9">
      <w:pPr>
        <w:pStyle w:val="BodyText"/>
        <w:ind w:left="112" w:firstLine="0"/>
        <w:rPr>
          <w:sz w:val="28"/>
          <w:szCs w:val="28"/>
        </w:rPr>
      </w:pPr>
      <w:r>
        <w:rPr>
          <w:sz w:val="28"/>
          <w:szCs w:val="28"/>
        </w:rPr>
        <w:t>5.  Managing risks</w:t>
      </w:r>
    </w:p>
    <w:p w14:paraId="080C80DB" w14:textId="77777777" w:rsidR="00121834" w:rsidRDefault="00121834">
      <w:pPr>
        <w:pStyle w:val="BodyText"/>
        <w:ind w:left="112" w:firstLine="0"/>
        <w:rPr>
          <w:sz w:val="28"/>
          <w:szCs w:val="28"/>
        </w:rPr>
      </w:pPr>
    </w:p>
    <w:p w14:paraId="46440B9C" w14:textId="3B7E4BF2" w:rsidR="00700AD9" w:rsidRDefault="00700AD9">
      <w:pPr>
        <w:pStyle w:val="BodyText"/>
        <w:ind w:left="112" w:firstLine="0"/>
        <w:rPr>
          <w:sz w:val="28"/>
          <w:szCs w:val="28"/>
        </w:rPr>
      </w:pPr>
    </w:p>
    <w:p w14:paraId="77344872" w14:textId="62B80C73" w:rsidR="00700AD9" w:rsidRDefault="00700AD9">
      <w:pPr>
        <w:pStyle w:val="BodyText"/>
        <w:ind w:left="112" w:firstLine="0"/>
        <w:rPr>
          <w:sz w:val="28"/>
          <w:szCs w:val="28"/>
        </w:rPr>
      </w:pPr>
      <w:r>
        <w:rPr>
          <w:sz w:val="28"/>
          <w:szCs w:val="28"/>
        </w:rPr>
        <w:t>6.  Preventing risks</w:t>
      </w:r>
    </w:p>
    <w:p w14:paraId="49C28F23" w14:textId="77777777" w:rsidR="00121834" w:rsidRDefault="00121834">
      <w:pPr>
        <w:pStyle w:val="BodyText"/>
        <w:ind w:left="112" w:firstLine="0"/>
        <w:rPr>
          <w:sz w:val="28"/>
          <w:szCs w:val="28"/>
        </w:rPr>
      </w:pPr>
    </w:p>
    <w:p w14:paraId="3DECCFEB" w14:textId="40F131C7" w:rsidR="00700AD9" w:rsidRDefault="00700AD9">
      <w:pPr>
        <w:pStyle w:val="BodyText"/>
        <w:ind w:left="112" w:firstLine="0"/>
        <w:rPr>
          <w:sz w:val="28"/>
          <w:szCs w:val="28"/>
        </w:rPr>
      </w:pPr>
    </w:p>
    <w:p w14:paraId="000F7D1B" w14:textId="47FA191E" w:rsidR="00700AD9" w:rsidRDefault="00700AD9">
      <w:pPr>
        <w:pStyle w:val="BodyText"/>
        <w:ind w:left="112" w:firstLine="0"/>
        <w:rPr>
          <w:sz w:val="28"/>
          <w:szCs w:val="28"/>
        </w:rPr>
      </w:pPr>
      <w:r>
        <w:rPr>
          <w:sz w:val="28"/>
          <w:szCs w:val="28"/>
        </w:rPr>
        <w:t>7.  Record keeping</w:t>
      </w:r>
    </w:p>
    <w:p w14:paraId="60A260D9" w14:textId="77777777" w:rsidR="00121834" w:rsidRDefault="00121834">
      <w:pPr>
        <w:pStyle w:val="BodyText"/>
        <w:ind w:left="112" w:firstLine="0"/>
        <w:rPr>
          <w:sz w:val="28"/>
          <w:szCs w:val="28"/>
        </w:rPr>
      </w:pPr>
    </w:p>
    <w:p w14:paraId="6074BF77" w14:textId="79E232BC" w:rsidR="00700AD9" w:rsidRDefault="00700AD9">
      <w:pPr>
        <w:pStyle w:val="BodyText"/>
        <w:ind w:left="112" w:firstLine="0"/>
        <w:rPr>
          <w:sz w:val="28"/>
          <w:szCs w:val="28"/>
        </w:rPr>
      </w:pPr>
    </w:p>
    <w:p w14:paraId="75C155D2" w14:textId="1F1BC8FE" w:rsidR="00700AD9" w:rsidRDefault="00700AD9">
      <w:pPr>
        <w:pStyle w:val="BodyText"/>
        <w:ind w:left="112" w:firstLine="0"/>
        <w:rPr>
          <w:sz w:val="28"/>
          <w:szCs w:val="28"/>
        </w:rPr>
      </w:pPr>
      <w:r>
        <w:rPr>
          <w:sz w:val="28"/>
          <w:szCs w:val="28"/>
        </w:rPr>
        <w:t>8.  Incident reporting</w:t>
      </w:r>
    </w:p>
    <w:p w14:paraId="4471A2A0" w14:textId="5678BB00" w:rsidR="00700AD9" w:rsidRDefault="00700AD9">
      <w:pPr>
        <w:pStyle w:val="BodyText"/>
        <w:ind w:left="112" w:firstLine="0"/>
        <w:rPr>
          <w:sz w:val="28"/>
          <w:szCs w:val="28"/>
        </w:rPr>
      </w:pPr>
    </w:p>
    <w:p w14:paraId="70AAD7E6" w14:textId="77777777" w:rsidR="00700AD9" w:rsidRPr="00700AD9" w:rsidRDefault="00700AD9">
      <w:pPr>
        <w:pStyle w:val="BodyText"/>
        <w:ind w:left="112" w:firstLine="0"/>
        <w:rPr>
          <w:sz w:val="28"/>
          <w:szCs w:val="28"/>
        </w:rPr>
      </w:pPr>
    </w:p>
    <w:p w14:paraId="27EA8F71" w14:textId="3A1FCDDB" w:rsidR="001F2362" w:rsidRDefault="001F2362">
      <w:pPr>
        <w:pStyle w:val="BodyText"/>
        <w:spacing w:before="80"/>
        <w:ind w:left="0" w:firstLine="0"/>
        <w:rPr>
          <w:sz w:val="28"/>
          <w:szCs w:val="28"/>
        </w:rPr>
      </w:pPr>
    </w:p>
    <w:p w14:paraId="71292080" w14:textId="77777777" w:rsidR="00700AD9" w:rsidRPr="00700AD9" w:rsidRDefault="00700AD9">
      <w:pPr>
        <w:pStyle w:val="BodyText"/>
        <w:spacing w:before="80"/>
        <w:ind w:left="0" w:firstLine="0"/>
        <w:rPr>
          <w:sz w:val="28"/>
          <w:szCs w:val="28"/>
        </w:rPr>
      </w:pPr>
    </w:p>
    <w:p w14:paraId="27EA8F77" w14:textId="77777777" w:rsidR="001F2362" w:rsidRPr="00700AD9" w:rsidRDefault="001F2362">
      <w:pPr>
        <w:pStyle w:val="BodyText"/>
        <w:spacing w:before="78"/>
        <w:ind w:left="0" w:firstLine="0"/>
        <w:rPr>
          <w:sz w:val="28"/>
          <w:szCs w:val="28"/>
        </w:rPr>
      </w:pPr>
    </w:p>
    <w:p w14:paraId="27EA8F7B" w14:textId="77777777" w:rsidR="001F2362" w:rsidRDefault="001F2362">
      <w:pPr>
        <w:sectPr w:rsidR="001F2362" w:rsidSect="00121834">
          <w:footerReference w:type="default" r:id="rId11"/>
          <w:pgSz w:w="11910" w:h="16840" w:code="9"/>
          <w:pgMar w:top="851" w:right="680" w:bottom="851" w:left="1021" w:header="0" w:footer="0" w:gutter="0"/>
          <w:cols w:space="720"/>
        </w:sectPr>
      </w:pPr>
    </w:p>
    <w:p w14:paraId="3280DF4B" w14:textId="191ECFD6" w:rsidR="00700AD9" w:rsidRDefault="00700AD9" w:rsidP="00700AD9">
      <w:pPr>
        <w:rPr>
          <w:sz w:val="24"/>
          <w:szCs w:val="24"/>
        </w:rPr>
      </w:pPr>
    </w:p>
    <w:p w14:paraId="4E18107F" w14:textId="77777777" w:rsidR="00F45C89" w:rsidRDefault="00F45C89" w:rsidP="00700AD9">
      <w:pPr>
        <w:rPr>
          <w:sz w:val="24"/>
          <w:szCs w:val="24"/>
        </w:rPr>
      </w:pPr>
    </w:p>
    <w:p w14:paraId="510A2581" w14:textId="77777777" w:rsidR="00700AD9" w:rsidRPr="00700AD9" w:rsidRDefault="00700AD9" w:rsidP="00700AD9">
      <w:pPr>
        <w:rPr>
          <w:b/>
          <w:sz w:val="28"/>
          <w:szCs w:val="28"/>
        </w:rPr>
      </w:pPr>
      <w:r w:rsidRPr="00700AD9">
        <w:rPr>
          <w:b/>
          <w:sz w:val="28"/>
          <w:szCs w:val="28"/>
        </w:rPr>
        <w:t>1. Aims and Objectives</w:t>
      </w:r>
    </w:p>
    <w:p w14:paraId="7636AB16" w14:textId="77777777" w:rsidR="00700AD9" w:rsidRDefault="00700AD9" w:rsidP="00700AD9">
      <w:pPr>
        <w:rPr>
          <w:sz w:val="24"/>
          <w:szCs w:val="24"/>
        </w:rPr>
      </w:pPr>
    </w:p>
    <w:p w14:paraId="27EA8F7D" w14:textId="4B7F04E5" w:rsidR="001F2362" w:rsidRPr="00700AD9" w:rsidRDefault="00700AD9" w:rsidP="00700AD9">
      <w:pPr>
        <w:rPr>
          <w:sz w:val="24"/>
          <w:szCs w:val="24"/>
        </w:rPr>
      </w:pPr>
      <w:r w:rsidRPr="00700AD9">
        <w:rPr>
          <w:sz w:val="24"/>
          <w:szCs w:val="24"/>
        </w:rPr>
        <w:t>The Diocese of Sheffield Academ</w:t>
      </w:r>
      <w:r w:rsidR="00530B88">
        <w:rPr>
          <w:sz w:val="24"/>
          <w:szCs w:val="24"/>
        </w:rPr>
        <w:t>ies</w:t>
      </w:r>
      <w:r w:rsidRPr="00700AD9">
        <w:rPr>
          <w:sz w:val="24"/>
          <w:szCs w:val="24"/>
        </w:rPr>
        <w:t xml:space="preserve"> Trust</w:t>
      </w:r>
      <w:r w:rsidR="00FE1076" w:rsidRPr="00700AD9">
        <w:rPr>
          <w:sz w:val="24"/>
          <w:szCs w:val="24"/>
        </w:rPr>
        <w:t xml:space="preserve"> understands its responsibility to assess, prevent and control any risks from harmful bacteria, like</w:t>
      </w:r>
      <w:r w:rsidR="00FE1076" w:rsidRPr="00700AD9">
        <w:rPr>
          <w:spacing w:val="-2"/>
          <w:sz w:val="24"/>
          <w:szCs w:val="24"/>
        </w:rPr>
        <w:t xml:space="preserve"> </w:t>
      </w:r>
      <w:r w:rsidR="00FE1076" w:rsidRPr="00700AD9">
        <w:rPr>
          <w:sz w:val="24"/>
          <w:szCs w:val="24"/>
        </w:rPr>
        <w:t>legionella, and to implement suitable</w:t>
      </w:r>
      <w:r w:rsidR="00FE1076" w:rsidRPr="00700AD9">
        <w:rPr>
          <w:spacing w:val="-2"/>
          <w:sz w:val="24"/>
          <w:szCs w:val="24"/>
        </w:rPr>
        <w:t xml:space="preserve"> </w:t>
      </w:r>
      <w:r w:rsidR="00FE1076" w:rsidRPr="00700AD9">
        <w:rPr>
          <w:sz w:val="24"/>
          <w:szCs w:val="24"/>
        </w:rPr>
        <w:t>precautions to ensure the</w:t>
      </w:r>
      <w:r w:rsidR="00FE1076" w:rsidRPr="00700AD9">
        <w:rPr>
          <w:spacing w:val="-2"/>
          <w:sz w:val="24"/>
          <w:szCs w:val="24"/>
        </w:rPr>
        <w:t xml:space="preserve"> </w:t>
      </w:r>
      <w:r w:rsidR="00FE1076" w:rsidRPr="00700AD9">
        <w:rPr>
          <w:sz w:val="24"/>
          <w:szCs w:val="24"/>
        </w:rPr>
        <w:t>health and safety of our</w:t>
      </w:r>
      <w:r w:rsidR="00FE1076" w:rsidRPr="00700AD9">
        <w:rPr>
          <w:spacing w:val="-1"/>
          <w:sz w:val="24"/>
          <w:szCs w:val="24"/>
        </w:rPr>
        <w:t xml:space="preserve"> </w:t>
      </w:r>
      <w:r w:rsidR="00FE1076" w:rsidRPr="00700AD9">
        <w:rPr>
          <w:sz w:val="24"/>
          <w:szCs w:val="24"/>
        </w:rPr>
        <w:t xml:space="preserve">staff, pupils and </w:t>
      </w:r>
      <w:r w:rsidR="00F45C89">
        <w:rPr>
          <w:sz w:val="24"/>
          <w:szCs w:val="24"/>
        </w:rPr>
        <w:t>visitors</w:t>
      </w:r>
      <w:r w:rsidR="00FE1076" w:rsidRPr="00700AD9">
        <w:rPr>
          <w:sz w:val="24"/>
          <w:szCs w:val="24"/>
        </w:rPr>
        <w:t xml:space="preserve">. To meet this duty, we have developed this policy, which outlines how the schools will keep </w:t>
      </w:r>
      <w:r w:rsidR="00F45C89">
        <w:rPr>
          <w:sz w:val="24"/>
          <w:szCs w:val="24"/>
        </w:rPr>
        <w:t>the users of the school</w:t>
      </w:r>
      <w:r w:rsidR="00FE1076" w:rsidRPr="00700AD9">
        <w:rPr>
          <w:sz w:val="24"/>
          <w:szCs w:val="24"/>
        </w:rPr>
        <w:t xml:space="preserve"> safe from legionella.</w:t>
      </w:r>
    </w:p>
    <w:p w14:paraId="27EA8F7E" w14:textId="77777777" w:rsidR="001F2362" w:rsidRPr="00700AD9" w:rsidRDefault="001F2362" w:rsidP="00700AD9">
      <w:pPr>
        <w:rPr>
          <w:sz w:val="24"/>
          <w:szCs w:val="24"/>
        </w:rPr>
      </w:pPr>
    </w:p>
    <w:p w14:paraId="27EA8F7F" w14:textId="022EB240" w:rsidR="001F2362" w:rsidRDefault="00FE1076" w:rsidP="00700AD9">
      <w:pPr>
        <w:rPr>
          <w:sz w:val="24"/>
          <w:szCs w:val="24"/>
        </w:rPr>
      </w:pPr>
      <w:r w:rsidRPr="00700AD9">
        <w:rPr>
          <w:sz w:val="24"/>
          <w:szCs w:val="24"/>
        </w:rPr>
        <w:t>Legionnaires’ disease</w:t>
      </w:r>
      <w:r w:rsidRPr="00700AD9">
        <w:rPr>
          <w:spacing w:val="-1"/>
          <w:sz w:val="24"/>
          <w:szCs w:val="24"/>
        </w:rPr>
        <w:t xml:space="preserve"> </w:t>
      </w:r>
      <w:r w:rsidRPr="00700AD9">
        <w:rPr>
          <w:sz w:val="24"/>
          <w:szCs w:val="24"/>
        </w:rPr>
        <w:t>is a potentially fatal form of pneumonia caused by the inhalation of water droplets infected with</w:t>
      </w:r>
      <w:r w:rsidRPr="00700AD9">
        <w:rPr>
          <w:spacing w:val="-6"/>
          <w:sz w:val="24"/>
          <w:szCs w:val="24"/>
        </w:rPr>
        <w:t xml:space="preserve"> </w:t>
      </w:r>
      <w:r w:rsidRPr="00700AD9">
        <w:rPr>
          <w:sz w:val="24"/>
          <w:szCs w:val="24"/>
        </w:rPr>
        <w:t>the</w:t>
      </w:r>
      <w:r w:rsidRPr="00700AD9">
        <w:rPr>
          <w:spacing w:val="-9"/>
          <w:sz w:val="24"/>
          <w:szCs w:val="24"/>
        </w:rPr>
        <w:t xml:space="preserve"> </w:t>
      </w:r>
      <w:r w:rsidRPr="00700AD9">
        <w:rPr>
          <w:sz w:val="24"/>
          <w:szCs w:val="24"/>
        </w:rPr>
        <w:t>legionella</w:t>
      </w:r>
      <w:r w:rsidRPr="00700AD9">
        <w:rPr>
          <w:spacing w:val="-5"/>
          <w:sz w:val="24"/>
          <w:szCs w:val="24"/>
        </w:rPr>
        <w:t xml:space="preserve"> </w:t>
      </w:r>
      <w:r w:rsidRPr="00700AD9">
        <w:rPr>
          <w:sz w:val="24"/>
          <w:szCs w:val="24"/>
        </w:rPr>
        <w:t>bacteria.</w:t>
      </w:r>
      <w:r w:rsidRPr="00700AD9">
        <w:rPr>
          <w:spacing w:val="-3"/>
          <w:sz w:val="24"/>
          <w:szCs w:val="24"/>
        </w:rPr>
        <w:t xml:space="preserve"> </w:t>
      </w:r>
      <w:r w:rsidRPr="00700AD9">
        <w:rPr>
          <w:sz w:val="24"/>
          <w:szCs w:val="24"/>
        </w:rPr>
        <w:t>Legionella</w:t>
      </w:r>
      <w:r w:rsidRPr="00700AD9">
        <w:rPr>
          <w:spacing w:val="-9"/>
          <w:sz w:val="24"/>
          <w:szCs w:val="24"/>
        </w:rPr>
        <w:t xml:space="preserve"> </w:t>
      </w:r>
      <w:r w:rsidRPr="00700AD9">
        <w:rPr>
          <w:sz w:val="24"/>
          <w:szCs w:val="24"/>
        </w:rPr>
        <w:t>bacteria</w:t>
      </w:r>
      <w:r w:rsidRPr="00700AD9">
        <w:rPr>
          <w:spacing w:val="-9"/>
          <w:sz w:val="24"/>
          <w:szCs w:val="24"/>
        </w:rPr>
        <w:t xml:space="preserve"> </w:t>
      </w:r>
      <w:r w:rsidRPr="00700AD9">
        <w:rPr>
          <w:sz w:val="24"/>
          <w:szCs w:val="24"/>
        </w:rPr>
        <w:t>can</w:t>
      </w:r>
      <w:r w:rsidRPr="00700AD9">
        <w:rPr>
          <w:spacing w:val="-3"/>
          <w:sz w:val="24"/>
          <w:szCs w:val="24"/>
        </w:rPr>
        <w:t xml:space="preserve"> </w:t>
      </w:r>
      <w:r w:rsidRPr="00700AD9">
        <w:rPr>
          <w:sz w:val="24"/>
          <w:szCs w:val="24"/>
        </w:rPr>
        <w:t>occur</w:t>
      </w:r>
      <w:r w:rsidRPr="00700AD9">
        <w:rPr>
          <w:spacing w:val="-8"/>
          <w:sz w:val="24"/>
          <w:szCs w:val="24"/>
        </w:rPr>
        <w:t xml:space="preserve"> </w:t>
      </w:r>
      <w:r w:rsidRPr="00700AD9">
        <w:rPr>
          <w:sz w:val="24"/>
          <w:szCs w:val="24"/>
        </w:rPr>
        <w:t>naturally</w:t>
      </w:r>
      <w:r w:rsidRPr="00700AD9">
        <w:rPr>
          <w:spacing w:val="-7"/>
          <w:sz w:val="24"/>
          <w:szCs w:val="24"/>
        </w:rPr>
        <w:t xml:space="preserve"> </w:t>
      </w:r>
      <w:r w:rsidRPr="00700AD9">
        <w:rPr>
          <w:sz w:val="24"/>
          <w:szCs w:val="24"/>
        </w:rPr>
        <w:t>in</w:t>
      </w:r>
      <w:r w:rsidRPr="00700AD9">
        <w:rPr>
          <w:spacing w:val="-3"/>
          <w:sz w:val="24"/>
          <w:szCs w:val="24"/>
        </w:rPr>
        <w:t xml:space="preserve"> </w:t>
      </w:r>
      <w:r w:rsidRPr="00700AD9">
        <w:rPr>
          <w:sz w:val="24"/>
          <w:szCs w:val="24"/>
        </w:rPr>
        <w:t>lakes,</w:t>
      </w:r>
      <w:r w:rsidRPr="00700AD9">
        <w:rPr>
          <w:spacing w:val="-6"/>
          <w:sz w:val="24"/>
          <w:szCs w:val="24"/>
        </w:rPr>
        <w:t xml:space="preserve"> </w:t>
      </w:r>
      <w:r w:rsidRPr="00700AD9">
        <w:rPr>
          <w:sz w:val="24"/>
          <w:szCs w:val="24"/>
        </w:rPr>
        <w:t>rivers,</w:t>
      </w:r>
      <w:r w:rsidRPr="00700AD9">
        <w:rPr>
          <w:spacing w:val="-6"/>
          <w:sz w:val="24"/>
          <w:szCs w:val="24"/>
        </w:rPr>
        <w:t xml:space="preserve"> </w:t>
      </w:r>
      <w:r w:rsidRPr="00700AD9">
        <w:rPr>
          <w:sz w:val="24"/>
          <w:szCs w:val="24"/>
        </w:rPr>
        <w:t>etc.</w:t>
      </w:r>
      <w:r w:rsidRPr="00700AD9">
        <w:rPr>
          <w:spacing w:val="-3"/>
          <w:sz w:val="24"/>
          <w:szCs w:val="24"/>
        </w:rPr>
        <w:t xml:space="preserve"> </w:t>
      </w:r>
      <w:r w:rsidRPr="00700AD9">
        <w:rPr>
          <w:sz w:val="24"/>
          <w:szCs w:val="24"/>
        </w:rPr>
        <w:t>and in</w:t>
      </w:r>
      <w:r w:rsidRPr="00700AD9">
        <w:rPr>
          <w:spacing w:val="-7"/>
          <w:sz w:val="24"/>
          <w:szCs w:val="24"/>
        </w:rPr>
        <w:t xml:space="preserve"> </w:t>
      </w:r>
      <w:r w:rsidRPr="00700AD9">
        <w:rPr>
          <w:sz w:val="24"/>
          <w:szCs w:val="24"/>
        </w:rPr>
        <w:t>the</w:t>
      </w:r>
      <w:r w:rsidRPr="00700AD9">
        <w:rPr>
          <w:spacing w:val="-4"/>
          <w:sz w:val="24"/>
          <w:szCs w:val="24"/>
        </w:rPr>
        <w:t xml:space="preserve"> </w:t>
      </w:r>
      <w:r w:rsidRPr="00700AD9">
        <w:rPr>
          <w:sz w:val="24"/>
          <w:szCs w:val="24"/>
        </w:rPr>
        <w:t>water</w:t>
      </w:r>
      <w:r w:rsidRPr="00700AD9">
        <w:rPr>
          <w:spacing w:val="-4"/>
          <w:sz w:val="24"/>
          <w:szCs w:val="24"/>
        </w:rPr>
        <w:t xml:space="preserve"> </w:t>
      </w:r>
      <w:r w:rsidRPr="00700AD9">
        <w:rPr>
          <w:sz w:val="24"/>
          <w:szCs w:val="24"/>
        </w:rPr>
        <w:t>systems</w:t>
      </w:r>
      <w:r w:rsidRPr="00700AD9">
        <w:rPr>
          <w:spacing w:val="-5"/>
          <w:sz w:val="24"/>
          <w:szCs w:val="24"/>
        </w:rPr>
        <w:t xml:space="preserve"> </w:t>
      </w:r>
      <w:r w:rsidRPr="00700AD9">
        <w:rPr>
          <w:sz w:val="24"/>
          <w:szCs w:val="24"/>
        </w:rPr>
        <w:t>of buildings, such as schools. The bacteria thrive between temperatures of 20ºC and 45ºC; however, it can be killed by elevated temperatures or chemical treatment methods. This policy outlines how we aim to mitigate any risks involving legionella bacteria.</w:t>
      </w:r>
    </w:p>
    <w:p w14:paraId="5478EAC2" w14:textId="3DD30672" w:rsidR="00700AD9" w:rsidRDefault="00700AD9" w:rsidP="00700AD9">
      <w:pPr>
        <w:rPr>
          <w:sz w:val="24"/>
          <w:szCs w:val="24"/>
        </w:rPr>
      </w:pPr>
    </w:p>
    <w:p w14:paraId="33CDCD6B" w14:textId="77777777" w:rsidR="00F45C89" w:rsidRDefault="00F45C89" w:rsidP="00700AD9">
      <w:pPr>
        <w:rPr>
          <w:b/>
          <w:sz w:val="28"/>
          <w:szCs w:val="28"/>
        </w:rPr>
      </w:pPr>
    </w:p>
    <w:p w14:paraId="27EA8F80" w14:textId="0C3DA41E" w:rsidR="001F2362" w:rsidRDefault="00700AD9" w:rsidP="00700AD9">
      <w:pPr>
        <w:rPr>
          <w:b/>
          <w:sz w:val="28"/>
          <w:szCs w:val="28"/>
        </w:rPr>
      </w:pPr>
      <w:r w:rsidRPr="00700AD9">
        <w:rPr>
          <w:b/>
          <w:sz w:val="28"/>
          <w:szCs w:val="28"/>
        </w:rPr>
        <w:t>2. Legal framework</w:t>
      </w:r>
    </w:p>
    <w:p w14:paraId="1759E54D" w14:textId="6EBE6C0C" w:rsidR="00700AD9" w:rsidRDefault="00700AD9" w:rsidP="00700AD9">
      <w:pPr>
        <w:rPr>
          <w:b/>
          <w:sz w:val="28"/>
          <w:szCs w:val="28"/>
        </w:rPr>
      </w:pPr>
    </w:p>
    <w:p w14:paraId="49BDD074" w14:textId="2ADE69FA" w:rsidR="00700AD9" w:rsidRDefault="00700AD9" w:rsidP="006B0F24">
      <w:pPr>
        <w:rPr>
          <w:rFonts w:asciiTheme="minorHAnsi" w:hAnsiTheme="minorHAnsi" w:cstheme="minorHAnsi"/>
          <w:spacing w:val="-9"/>
          <w:sz w:val="24"/>
          <w:szCs w:val="24"/>
        </w:rPr>
      </w:pPr>
      <w:r>
        <w:rPr>
          <w:sz w:val="24"/>
          <w:szCs w:val="24"/>
        </w:rPr>
        <w:t xml:space="preserve">2.1 </w:t>
      </w:r>
      <w:r w:rsidR="00FE1076" w:rsidRPr="00700AD9">
        <w:rPr>
          <w:rFonts w:asciiTheme="minorHAnsi" w:hAnsiTheme="minorHAnsi" w:cstheme="minorHAnsi"/>
          <w:sz w:val="24"/>
          <w:szCs w:val="24"/>
        </w:rPr>
        <w:t>This</w:t>
      </w:r>
      <w:r w:rsidR="00FE1076" w:rsidRPr="00700AD9">
        <w:rPr>
          <w:rFonts w:asciiTheme="minorHAnsi" w:hAnsiTheme="minorHAnsi" w:cstheme="minorHAnsi"/>
          <w:spacing w:val="-5"/>
          <w:sz w:val="24"/>
          <w:szCs w:val="24"/>
        </w:rPr>
        <w:t xml:space="preserve"> </w:t>
      </w:r>
      <w:r w:rsidR="00FE1076" w:rsidRPr="00700AD9">
        <w:rPr>
          <w:rFonts w:asciiTheme="minorHAnsi" w:hAnsiTheme="minorHAnsi" w:cstheme="minorHAnsi"/>
          <w:sz w:val="24"/>
          <w:szCs w:val="24"/>
        </w:rPr>
        <w:t>policy</w:t>
      </w:r>
      <w:r w:rsidR="00FE1076" w:rsidRPr="00700AD9">
        <w:rPr>
          <w:rFonts w:asciiTheme="minorHAnsi" w:hAnsiTheme="minorHAnsi" w:cstheme="minorHAnsi"/>
          <w:spacing w:val="-7"/>
          <w:sz w:val="24"/>
          <w:szCs w:val="24"/>
        </w:rPr>
        <w:t xml:space="preserve"> </w:t>
      </w:r>
      <w:r w:rsidR="00FE1076" w:rsidRPr="00700AD9">
        <w:rPr>
          <w:rFonts w:asciiTheme="minorHAnsi" w:hAnsiTheme="minorHAnsi" w:cstheme="minorHAnsi"/>
          <w:sz w:val="24"/>
          <w:szCs w:val="24"/>
        </w:rPr>
        <w:t>has</w:t>
      </w:r>
      <w:r w:rsidR="00FE1076" w:rsidRPr="00700AD9">
        <w:rPr>
          <w:rFonts w:asciiTheme="minorHAnsi" w:hAnsiTheme="minorHAnsi" w:cstheme="minorHAnsi"/>
          <w:spacing w:val="-5"/>
          <w:sz w:val="24"/>
          <w:szCs w:val="24"/>
        </w:rPr>
        <w:t xml:space="preserve"> </w:t>
      </w:r>
      <w:r w:rsidR="00FE1076" w:rsidRPr="00700AD9">
        <w:rPr>
          <w:rFonts w:asciiTheme="minorHAnsi" w:hAnsiTheme="minorHAnsi" w:cstheme="minorHAnsi"/>
          <w:sz w:val="24"/>
          <w:szCs w:val="24"/>
        </w:rPr>
        <w:t>due</w:t>
      </w:r>
      <w:r w:rsidR="00FE1076" w:rsidRPr="00700AD9">
        <w:rPr>
          <w:rFonts w:asciiTheme="minorHAnsi" w:hAnsiTheme="minorHAnsi" w:cstheme="minorHAnsi"/>
          <w:spacing w:val="-9"/>
          <w:sz w:val="24"/>
          <w:szCs w:val="24"/>
        </w:rPr>
        <w:t xml:space="preserve"> </w:t>
      </w:r>
      <w:r w:rsidR="00FE1076" w:rsidRPr="00700AD9">
        <w:rPr>
          <w:rFonts w:asciiTheme="minorHAnsi" w:hAnsiTheme="minorHAnsi" w:cstheme="minorHAnsi"/>
          <w:sz w:val="24"/>
          <w:szCs w:val="24"/>
        </w:rPr>
        <w:t>regard</w:t>
      </w:r>
      <w:r w:rsidR="00FE1076" w:rsidRPr="00700AD9">
        <w:rPr>
          <w:rFonts w:asciiTheme="minorHAnsi" w:hAnsiTheme="minorHAnsi" w:cstheme="minorHAnsi"/>
          <w:spacing w:val="-7"/>
          <w:sz w:val="24"/>
          <w:szCs w:val="24"/>
        </w:rPr>
        <w:t xml:space="preserve"> </w:t>
      </w:r>
      <w:r w:rsidR="00FE1076" w:rsidRPr="00700AD9">
        <w:rPr>
          <w:rFonts w:asciiTheme="minorHAnsi" w:hAnsiTheme="minorHAnsi" w:cstheme="minorHAnsi"/>
          <w:sz w:val="24"/>
          <w:szCs w:val="24"/>
        </w:rPr>
        <w:t>to</w:t>
      </w:r>
      <w:r w:rsidR="00FE1076" w:rsidRPr="00700AD9">
        <w:rPr>
          <w:rFonts w:asciiTheme="minorHAnsi" w:hAnsiTheme="minorHAnsi" w:cstheme="minorHAnsi"/>
          <w:spacing w:val="-4"/>
          <w:sz w:val="24"/>
          <w:szCs w:val="24"/>
        </w:rPr>
        <w:t xml:space="preserve"> </w:t>
      </w:r>
      <w:r w:rsidR="00FE1076" w:rsidRPr="00700AD9">
        <w:rPr>
          <w:rFonts w:asciiTheme="minorHAnsi" w:hAnsiTheme="minorHAnsi" w:cstheme="minorHAnsi"/>
          <w:sz w:val="24"/>
          <w:szCs w:val="24"/>
        </w:rPr>
        <w:t>all</w:t>
      </w:r>
      <w:r w:rsidR="00FE1076" w:rsidRPr="00700AD9">
        <w:rPr>
          <w:rFonts w:asciiTheme="minorHAnsi" w:hAnsiTheme="minorHAnsi" w:cstheme="minorHAnsi"/>
          <w:spacing w:val="-6"/>
          <w:sz w:val="24"/>
          <w:szCs w:val="24"/>
        </w:rPr>
        <w:t xml:space="preserve"> </w:t>
      </w:r>
      <w:r w:rsidR="00FE1076" w:rsidRPr="00700AD9">
        <w:rPr>
          <w:rFonts w:asciiTheme="minorHAnsi" w:hAnsiTheme="minorHAnsi" w:cstheme="minorHAnsi"/>
          <w:sz w:val="24"/>
          <w:szCs w:val="24"/>
        </w:rPr>
        <w:t>relevant</w:t>
      </w:r>
      <w:r w:rsidR="00FE1076" w:rsidRPr="00700AD9">
        <w:rPr>
          <w:rFonts w:asciiTheme="minorHAnsi" w:hAnsiTheme="minorHAnsi" w:cstheme="minorHAnsi"/>
          <w:spacing w:val="-8"/>
          <w:sz w:val="24"/>
          <w:szCs w:val="24"/>
        </w:rPr>
        <w:t xml:space="preserve"> </w:t>
      </w:r>
      <w:r w:rsidR="00FE1076" w:rsidRPr="00700AD9">
        <w:rPr>
          <w:rFonts w:asciiTheme="minorHAnsi" w:hAnsiTheme="minorHAnsi" w:cstheme="minorHAnsi"/>
          <w:sz w:val="24"/>
          <w:szCs w:val="24"/>
        </w:rPr>
        <w:t>legislation</w:t>
      </w:r>
      <w:r w:rsidR="00FE1076" w:rsidRPr="00700AD9">
        <w:rPr>
          <w:rFonts w:asciiTheme="minorHAnsi" w:hAnsiTheme="minorHAnsi" w:cstheme="minorHAnsi"/>
          <w:spacing w:val="-7"/>
          <w:sz w:val="24"/>
          <w:szCs w:val="24"/>
        </w:rPr>
        <w:t xml:space="preserve"> </w:t>
      </w:r>
      <w:r w:rsidR="00FE1076" w:rsidRPr="00700AD9">
        <w:rPr>
          <w:rFonts w:asciiTheme="minorHAnsi" w:hAnsiTheme="minorHAnsi" w:cstheme="minorHAnsi"/>
          <w:sz w:val="24"/>
          <w:szCs w:val="24"/>
        </w:rPr>
        <w:t>and</w:t>
      </w:r>
      <w:r w:rsidR="00FE1076" w:rsidRPr="00700AD9">
        <w:rPr>
          <w:rFonts w:asciiTheme="minorHAnsi" w:hAnsiTheme="minorHAnsi" w:cstheme="minorHAnsi"/>
          <w:spacing w:val="-6"/>
          <w:sz w:val="24"/>
          <w:szCs w:val="24"/>
        </w:rPr>
        <w:t xml:space="preserve"> </w:t>
      </w:r>
      <w:r w:rsidR="00FE1076" w:rsidRPr="00700AD9">
        <w:rPr>
          <w:rFonts w:asciiTheme="minorHAnsi" w:hAnsiTheme="minorHAnsi" w:cstheme="minorHAnsi"/>
          <w:sz w:val="24"/>
          <w:szCs w:val="24"/>
        </w:rPr>
        <w:t>statutory</w:t>
      </w:r>
      <w:r w:rsidR="00FE1076" w:rsidRPr="00700AD9">
        <w:rPr>
          <w:rFonts w:asciiTheme="minorHAnsi" w:hAnsiTheme="minorHAnsi" w:cstheme="minorHAnsi"/>
          <w:spacing w:val="-7"/>
          <w:sz w:val="24"/>
          <w:szCs w:val="24"/>
        </w:rPr>
        <w:t xml:space="preserve"> </w:t>
      </w:r>
      <w:r w:rsidR="00FE1076" w:rsidRPr="00700AD9">
        <w:rPr>
          <w:rFonts w:asciiTheme="minorHAnsi" w:hAnsiTheme="minorHAnsi" w:cstheme="minorHAnsi"/>
          <w:sz w:val="24"/>
          <w:szCs w:val="24"/>
        </w:rPr>
        <w:t>guidance</w:t>
      </w:r>
      <w:r w:rsidR="00FE1076" w:rsidRPr="00700AD9">
        <w:rPr>
          <w:rFonts w:asciiTheme="minorHAnsi" w:hAnsiTheme="minorHAnsi" w:cstheme="minorHAnsi"/>
          <w:spacing w:val="-9"/>
          <w:sz w:val="24"/>
          <w:szCs w:val="24"/>
        </w:rPr>
        <w:t xml:space="preserve"> </w:t>
      </w:r>
      <w:r w:rsidR="00FE1076" w:rsidRPr="00700AD9">
        <w:rPr>
          <w:rFonts w:asciiTheme="minorHAnsi" w:hAnsiTheme="minorHAnsi" w:cstheme="minorHAnsi"/>
          <w:sz w:val="24"/>
          <w:szCs w:val="24"/>
        </w:rPr>
        <w:t>including,</w:t>
      </w:r>
      <w:r w:rsidR="00FE1076" w:rsidRPr="00700AD9">
        <w:rPr>
          <w:rFonts w:asciiTheme="minorHAnsi" w:hAnsiTheme="minorHAnsi" w:cstheme="minorHAnsi"/>
          <w:spacing w:val="-6"/>
          <w:sz w:val="24"/>
          <w:szCs w:val="24"/>
        </w:rPr>
        <w:t xml:space="preserve"> </w:t>
      </w:r>
      <w:r w:rsidR="00FE1076" w:rsidRPr="00700AD9">
        <w:rPr>
          <w:rFonts w:asciiTheme="minorHAnsi" w:hAnsiTheme="minorHAnsi" w:cstheme="minorHAnsi"/>
          <w:sz w:val="24"/>
          <w:szCs w:val="24"/>
        </w:rPr>
        <w:t>but</w:t>
      </w:r>
      <w:r w:rsidR="00FE1076" w:rsidRPr="00700AD9">
        <w:rPr>
          <w:rFonts w:asciiTheme="minorHAnsi" w:hAnsiTheme="minorHAnsi" w:cstheme="minorHAnsi"/>
          <w:spacing w:val="-9"/>
          <w:sz w:val="24"/>
          <w:szCs w:val="24"/>
        </w:rPr>
        <w:t xml:space="preserve"> </w:t>
      </w:r>
      <w:r w:rsidR="00FE1076" w:rsidRPr="00700AD9">
        <w:rPr>
          <w:rFonts w:asciiTheme="minorHAnsi" w:hAnsiTheme="minorHAnsi" w:cstheme="minorHAnsi"/>
          <w:sz w:val="24"/>
          <w:szCs w:val="24"/>
        </w:rPr>
        <w:t>not</w:t>
      </w:r>
      <w:r w:rsidR="00FE1076" w:rsidRPr="00700AD9">
        <w:rPr>
          <w:rFonts w:asciiTheme="minorHAnsi" w:hAnsiTheme="minorHAnsi" w:cstheme="minorHAnsi"/>
          <w:spacing w:val="-9"/>
          <w:sz w:val="24"/>
          <w:szCs w:val="24"/>
        </w:rPr>
        <w:t xml:space="preserve"> </w:t>
      </w:r>
    </w:p>
    <w:p w14:paraId="27EA8F82" w14:textId="31946CAB" w:rsidR="001F2362" w:rsidRDefault="00FE1076" w:rsidP="00F45C89">
      <w:pPr>
        <w:rPr>
          <w:rFonts w:asciiTheme="minorHAnsi" w:hAnsiTheme="minorHAnsi" w:cstheme="minorHAnsi"/>
          <w:sz w:val="24"/>
          <w:szCs w:val="24"/>
        </w:rPr>
      </w:pPr>
      <w:r w:rsidRPr="00700AD9">
        <w:rPr>
          <w:rFonts w:asciiTheme="minorHAnsi" w:hAnsiTheme="minorHAnsi" w:cstheme="minorHAnsi"/>
          <w:sz w:val="24"/>
          <w:szCs w:val="24"/>
        </w:rPr>
        <w:t>limited</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to, the following:</w:t>
      </w:r>
    </w:p>
    <w:p w14:paraId="603FFEE4" w14:textId="77777777" w:rsidR="00700AD9" w:rsidRPr="00700AD9" w:rsidRDefault="00700AD9" w:rsidP="00700AD9">
      <w:pPr>
        <w:ind w:left="1440" w:hanging="720"/>
        <w:rPr>
          <w:rFonts w:asciiTheme="minorHAnsi" w:hAnsiTheme="minorHAnsi" w:cstheme="minorHAnsi"/>
          <w:sz w:val="24"/>
          <w:szCs w:val="24"/>
        </w:rPr>
      </w:pPr>
    </w:p>
    <w:p w14:paraId="27EA8F83" w14:textId="77777777" w:rsidR="001F2362" w:rsidRPr="00700AD9" w:rsidRDefault="00FE1076">
      <w:pPr>
        <w:pStyle w:val="ListParagraph"/>
        <w:numPr>
          <w:ilvl w:val="1"/>
          <w:numId w:val="1"/>
        </w:numPr>
        <w:tabs>
          <w:tab w:val="left" w:pos="1528"/>
        </w:tabs>
        <w:spacing w:line="278" w:lineRule="exact"/>
        <w:rPr>
          <w:rFonts w:asciiTheme="minorHAnsi" w:hAnsiTheme="minorHAnsi" w:cstheme="minorHAnsi"/>
          <w:sz w:val="24"/>
          <w:szCs w:val="24"/>
        </w:rPr>
      </w:pPr>
      <w:r w:rsidRPr="00700AD9">
        <w:rPr>
          <w:rFonts w:asciiTheme="minorHAnsi" w:hAnsiTheme="minorHAnsi" w:cstheme="minorHAnsi"/>
          <w:sz w:val="24"/>
          <w:szCs w:val="24"/>
        </w:rPr>
        <w:t>Health</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Safety</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at</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Work</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etc.</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Act</w:t>
      </w:r>
      <w:r w:rsidRPr="00700AD9">
        <w:rPr>
          <w:rFonts w:asciiTheme="minorHAnsi" w:hAnsiTheme="minorHAnsi" w:cstheme="minorHAnsi"/>
          <w:spacing w:val="-6"/>
          <w:sz w:val="24"/>
          <w:szCs w:val="24"/>
        </w:rPr>
        <w:t xml:space="preserve"> </w:t>
      </w:r>
      <w:r w:rsidRPr="00700AD9">
        <w:rPr>
          <w:rFonts w:asciiTheme="minorHAnsi" w:hAnsiTheme="minorHAnsi" w:cstheme="minorHAnsi"/>
          <w:spacing w:val="-4"/>
          <w:sz w:val="24"/>
          <w:szCs w:val="24"/>
        </w:rPr>
        <w:t>1974</w:t>
      </w:r>
    </w:p>
    <w:p w14:paraId="27EA8F84" w14:textId="77777777" w:rsidR="001F2362" w:rsidRPr="00700AD9" w:rsidRDefault="00FE1076">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Management</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of</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Health</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Safety</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at</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Work</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Regulations</w:t>
      </w:r>
      <w:r w:rsidRPr="00700AD9">
        <w:rPr>
          <w:rFonts w:asciiTheme="minorHAnsi" w:hAnsiTheme="minorHAnsi" w:cstheme="minorHAnsi"/>
          <w:spacing w:val="-2"/>
          <w:sz w:val="24"/>
          <w:szCs w:val="24"/>
        </w:rPr>
        <w:t xml:space="preserve"> </w:t>
      </w:r>
      <w:r w:rsidRPr="00700AD9">
        <w:rPr>
          <w:rFonts w:asciiTheme="minorHAnsi" w:hAnsiTheme="minorHAnsi" w:cstheme="minorHAnsi"/>
          <w:spacing w:val="-4"/>
          <w:sz w:val="24"/>
          <w:szCs w:val="24"/>
        </w:rPr>
        <w:t>1999</w:t>
      </w:r>
    </w:p>
    <w:p w14:paraId="27EA8F85" w14:textId="77777777" w:rsidR="001F2362" w:rsidRPr="00700AD9" w:rsidRDefault="00FE1076">
      <w:pPr>
        <w:pStyle w:val="ListParagraph"/>
        <w:numPr>
          <w:ilvl w:val="1"/>
          <w:numId w:val="1"/>
        </w:numPr>
        <w:tabs>
          <w:tab w:val="left" w:pos="1528"/>
        </w:tabs>
        <w:rPr>
          <w:rFonts w:asciiTheme="minorHAnsi" w:hAnsiTheme="minorHAnsi" w:cstheme="minorHAnsi"/>
          <w:sz w:val="24"/>
          <w:szCs w:val="24"/>
        </w:rPr>
      </w:pPr>
      <w:r w:rsidRPr="00700AD9">
        <w:rPr>
          <w:rFonts w:asciiTheme="minorHAnsi" w:hAnsiTheme="minorHAnsi" w:cstheme="minorHAnsi"/>
          <w:sz w:val="24"/>
          <w:szCs w:val="24"/>
        </w:rPr>
        <w:t>Control</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of</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Substances</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Hazardous</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to</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Heath</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Regulations</w:t>
      </w:r>
      <w:r w:rsidRPr="00700AD9">
        <w:rPr>
          <w:rFonts w:asciiTheme="minorHAnsi" w:hAnsiTheme="minorHAnsi" w:cstheme="minorHAnsi"/>
          <w:spacing w:val="-3"/>
          <w:sz w:val="24"/>
          <w:szCs w:val="24"/>
        </w:rPr>
        <w:t xml:space="preserve"> </w:t>
      </w:r>
      <w:r w:rsidRPr="00700AD9">
        <w:rPr>
          <w:rFonts w:asciiTheme="minorHAnsi" w:hAnsiTheme="minorHAnsi" w:cstheme="minorHAnsi"/>
          <w:spacing w:val="-4"/>
          <w:sz w:val="24"/>
          <w:szCs w:val="24"/>
        </w:rPr>
        <w:t>2002</w:t>
      </w:r>
    </w:p>
    <w:p w14:paraId="27EA8F86" w14:textId="77777777" w:rsidR="001F2362" w:rsidRPr="00700AD9" w:rsidRDefault="00FE1076">
      <w:pPr>
        <w:pStyle w:val="ListParagraph"/>
        <w:numPr>
          <w:ilvl w:val="1"/>
          <w:numId w:val="1"/>
        </w:numPr>
        <w:tabs>
          <w:tab w:val="left" w:pos="1528"/>
        </w:tabs>
        <w:spacing w:before="4" w:line="280" w:lineRule="exact"/>
        <w:rPr>
          <w:rFonts w:asciiTheme="minorHAnsi" w:hAnsiTheme="minorHAnsi" w:cstheme="minorHAnsi"/>
          <w:sz w:val="24"/>
          <w:szCs w:val="24"/>
        </w:rPr>
      </w:pPr>
      <w:r w:rsidRPr="00700AD9">
        <w:rPr>
          <w:rFonts w:asciiTheme="minorHAnsi" w:hAnsiTheme="minorHAnsi" w:cstheme="minorHAnsi"/>
          <w:sz w:val="24"/>
          <w:szCs w:val="24"/>
        </w:rPr>
        <w:t>Safety</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Representatives</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Safety</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Communities</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Regulations</w:t>
      </w:r>
      <w:r w:rsidRPr="00700AD9">
        <w:rPr>
          <w:rFonts w:asciiTheme="minorHAnsi" w:hAnsiTheme="minorHAnsi" w:cstheme="minorHAnsi"/>
          <w:spacing w:val="-4"/>
          <w:sz w:val="24"/>
          <w:szCs w:val="24"/>
        </w:rPr>
        <w:t xml:space="preserve"> 1977</w:t>
      </w:r>
    </w:p>
    <w:p w14:paraId="27EA8F87" w14:textId="77777777" w:rsidR="001F2362" w:rsidRPr="00700AD9" w:rsidRDefault="00FE1076">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Health</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Safety</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(Consultation</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with</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Employees)</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Regulations</w:t>
      </w:r>
      <w:r w:rsidRPr="00700AD9">
        <w:rPr>
          <w:rFonts w:asciiTheme="minorHAnsi" w:hAnsiTheme="minorHAnsi" w:cstheme="minorHAnsi"/>
          <w:spacing w:val="-3"/>
          <w:sz w:val="24"/>
          <w:szCs w:val="24"/>
        </w:rPr>
        <w:t xml:space="preserve"> </w:t>
      </w:r>
      <w:r w:rsidRPr="00700AD9">
        <w:rPr>
          <w:rFonts w:asciiTheme="minorHAnsi" w:hAnsiTheme="minorHAnsi" w:cstheme="minorHAnsi"/>
          <w:spacing w:val="-4"/>
          <w:sz w:val="24"/>
          <w:szCs w:val="24"/>
        </w:rPr>
        <w:t>1996</w:t>
      </w:r>
    </w:p>
    <w:p w14:paraId="27EA8F88" w14:textId="77777777" w:rsidR="001F2362" w:rsidRPr="00700AD9" w:rsidRDefault="00FE1076">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Reporting</w:t>
      </w:r>
      <w:r w:rsidRPr="00700AD9">
        <w:rPr>
          <w:rFonts w:asciiTheme="minorHAnsi" w:hAnsiTheme="minorHAnsi" w:cstheme="minorHAnsi"/>
          <w:spacing w:val="-8"/>
          <w:sz w:val="24"/>
          <w:szCs w:val="24"/>
        </w:rPr>
        <w:t xml:space="preserve"> </w:t>
      </w:r>
      <w:r w:rsidRPr="00700AD9">
        <w:rPr>
          <w:rFonts w:asciiTheme="minorHAnsi" w:hAnsiTheme="minorHAnsi" w:cstheme="minorHAnsi"/>
          <w:sz w:val="24"/>
          <w:szCs w:val="24"/>
        </w:rPr>
        <w:t>of</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Injuries,</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Diseases</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Dangerous</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Occurrences</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Regulations</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2013</w:t>
      </w:r>
      <w:r w:rsidRPr="00700AD9">
        <w:rPr>
          <w:rFonts w:asciiTheme="minorHAnsi" w:hAnsiTheme="minorHAnsi" w:cstheme="minorHAnsi"/>
          <w:spacing w:val="-5"/>
          <w:sz w:val="24"/>
          <w:szCs w:val="24"/>
        </w:rPr>
        <w:t xml:space="preserve"> </w:t>
      </w:r>
      <w:r w:rsidRPr="00700AD9">
        <w:rPr>
          <w:rFonts w:asciiTheme="minorHAnsi" w:hAnsiTheme="minorHAnsi" w:cstheme="minorHAnsi"/>
          <w:spacing w:val="-2"/>
          <w:sz w:val="24"/>
          <w:szCs w:val="24"/>
        </w:rPr>
        <w:t>(RIDDOR)</w:t>
      </w:r>
    </w:p>
    <w:p w14:paraId="607567DE" w14:textId="794E5663" w:rsidR="006B0F24" w:rsidRPr="00F45C89" w:rsidRDefault="00FE1076" w:rsidP="006B0F24">
      <w:pPr>
        <w:pStyle w:val="ListParagraph"/>
        <w:numPr>
          <w:ilvl w:val="1"/>
          <w:numId w:val="1"/>
        </w:numPr>
        <w:tabs>
          <w:tab w:val="left" w:pos="1528"/>
        </w:tabs>
        <w:rPr>
          <w:rFonts w:asciiTheme="minorHAnsi" w:hAnsiTheme="minorHAnsi" w:cstheme="minorHAnsi"/>
          <w:sz w:val="24"/>
          <w:szCs w:val="24"/>
        </w:rPr>
      </w:pPr>
      <w:r w:rsidRPr="00700AD9">
        <w:rPr>
          <w:rFonts w:asciiTheme="minorHAnsi" w:hAnsiTheme="minorHAnsi" w:cstheme="minorHAnsi"/>
          <w:sz w:val="24"/>
          <w:szCs w:val="24"/>
        </w:rPr>
        <w:t>Notification</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of</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Cooling</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Towers</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Evaporative</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Condensers</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Regulations</w:t>
      </w:r>
      <w:r w:rsidRPr="00700AD9">
        <w:rPr>
          <w:rFonts w:asciiTheme="minorHAnsi" w:hAnsiTheme="minorHAnsi" w:cstheme="minorHAnsi"/>
          <w:spacing w:val="-3"/>
          <w:sz w:val="24"/>
          <w:szCs w:val="24"/>
        </w:rPr>
        <w:t xml:space="preserve"> </w:t>
      </w:r>
      <w:r w:rsidRPr="00700AD9">
        <w:rPr>
          <w:rFonts w:asciiTheme="minorHAnsi" w:hAnsiTheme="minorHAnsi" w:cstheme="minorHAnsi"/>
          <w:spacing w:val="-4"/>
          <w:sz w:val="24"/>
          <w:szCs w:val="24"/>
        </w:rPr>
        <w:t>199</w:t>
      </w:r>
      <w:r w:rsidR="006B0F24">
        <w:rPr>
          <w:rFonts w:asciiTheme="minorHAnsi" w:hAnsiTheme="minorHAnsi" w:cstheme="minorHAnsi"/>
          <w:spacing w:val="-4"/>
          <w:sz w:val="24"/>
          <w:szCs w:val="24"/>
        </w:rPr>
        <w:t>2</w:t>
      </w:r>
    </w:p>
    <w:p w14:paraId="4D550FF8" w14:textId="77777777" w:rsidR="00F45C89" w:rsidRPr="006B0F24" w:rsidRDefault="00F45C89" w:rsidP="00F45C89">
      <w:pPr>
        <w:pStyle w:val="ListParagraph"/>
        <w:tabs>
          <w:tab w:val="left" w:pos="1528"/>
        </w:tabs>
        <w:ind w:firstLine="0"/>
        <w:rPr>
          <w:rFonts w:asciiTheme="minorHAnsi" w:hAnsiTheme="minorHAnsi" w:cstheme="minorHAnsi"/>
          <w:sz w:val="24"/>
          <w:szCs w:val="24"/>
        </w:rPr>
      </w:pPr>
    </w:p>
    <w:p w14:paraId="1F030091" w14:textId="77777777" w:rsidR="006B0F24" w:rsidRPr="006B0F24" w:rsidRDefault="006B0F24" w:rsidP="006B0F24">
      <w:pPr>
        <w:pStyle w:val="ListParagraph"/>
        <w:tabs>
          <w:tab w:val="left" w:pos="1528"/>
        </w:tabs>
        <w:ind w:firstLine="0"/>
        <w:rPr>
          <w:rFonts w:asciiTheme="minorHAnsi" w:hAnsiTheme="minorHAnsi" w:cstheme="minorHAnsi"/>
          <w:sz w:val="24"/>
          <w:szCs w:val="24"/>
        </w:rPr>
      </w:pPr>
    </w:p>
    <w:p w14:paraId="27EA8F8A" w14:textId="1C3F3E77" w:rsidR="001F2362" w:rsidRPr="00700AD9" w:rsidRDefault="006B0F24" w:rsidP="006B0F24">
      <w:pPr>
        <w:tabs>
          <w:tab w:val="left" w:pos="1528"/>
        </w:tabs>
        <w:rPr>
          <w:rFonts w:asciiTheme="minorHAnsi" w:hAnsiTheme="minorHAnsi" w:cstheme="minorHAnsi"/>
          <w:sz w:val="24"/>
          <w:szCs w:val="24"/>
        </w:rPr>
      </w:pPr>
      <w:r w:rsidRPr="006B0F24">
        <w:rPr>
          <w:rFonts w:asciiTheme="minorHAnsi" w:hAnsiTheme="minorHAnsi" w:cstheme="minorHAnsi"/>
          <w:sz w:val="24"/>
          <w:szCs w:val="24"/>
        </w:rPr>
        <w:t>2.2</w:t>
      </w:r>
      <w:r>
        <w:rPr>
          <w:rFonts w:asciiTheme="minorHAnsi" w:hAnsiTheme="minorHAnsi" w:cstheme="minorHAnsi"/>
          <w:sz w:val="24"/>
          <w:szCs w:val="24"/>
        </w:rPr>
        <w:t xml:space="preserve"> T</w:t>
      </w:r>
      <w:r w:rsidR="00FE1076" w:rsidRPr="00700AD9">
        <w:rPr>
          <w:rFonts w:asciiTheme="minorHAnsi" w:hAnsiTheme="minorHAnsi" w:cstheme="minorHAnsi"/>
          <w:sz w:val="24"/>
          <w:szCs w:val="24"/>
        </w:rPr>
        <w:t>his</w:t>
      </w:r>
      <w:r w:rsidR="00FE1076" w:rsidRPr="00700AD9">
        <w:rPr>
          <w:rFonts w:asciiTheme="minorHAnsi" w:hAnsiTheme="minorHAnsi" w:cstheme="minorHAnsi"/>
          <w:spacing w:val="-3"/>
          <w:sz w:val="24"/>
          <w:szCs w:val="24"/>
        </w:rPr>
        <w:t xml:space="preserve"> </w:t>
      </w:r>
      <w:r w:rsidR="00FE1076" w:rsidRPr="00700AD9">
        <w:rPr>
          <w:rFonts w:asciiTheme="minorHAnsi" w:hAnsiTheme="minorHAnsi" w:cstheme="minorHAnsi"/>
          <w:sz w:val="24"/>
          <w:szCs w:val="24"/>
        </w:rPr>
        <w:t>policy</w:t>
      </w:r>
      <w:r w:rsidR="00FE1076" w:rsidRPr="00700AD9">
        <w:rPr>
          <w:rFonts w:asciiTheme="minorHAnsi" w:hAnsiTheme="minorHAnsi" w:cstheme="minorHAnsi"/>
          <w:spacing w:val="-3"/>
          <w:sz w:val="24"/>
          <w:szCs w:val="24"/>
        </w:rPr>
        <w:t xml:space="preserve"> </w:t>
      </w:r>
      <w:r w:rsidR="00FE1076" w:rsidRPr="00700AD9">
        <w:rPr>
          <w:rFonts w:asciiTheme="minorHAnsi" w:hAnsiTheme="minorHAnsi" w:cstheme="minorHAnsi"/>
          <w:sz w:val="24"/>
          <w:szCs w:val="24"/>
        </w:rPr>
        <w:t>has</w:t>
      </w:r>
      <w:r w:rsidR="00FE1076" w:rsidRPr="00700AD9">
        <w:rPr>
          <w:rFonts w:asciiTheme="minorHAnsi" w:hAnsiTheme="minorHAnsi" w:cstheme="minorHAnsi"/>
          <w:spacing w:val="-2"/>
          <w:sz w:val="24"/>
          <w:szCs w:val="24"/>
        </w:rPr>
        <w:t xml:space="preserve"> </w:t>
      </w:r>
      <w:r w:rsidR="00FE1076" w:rsidRPr="00700AD9">
        <w:rPr>
          <w:rFonts w:asciiTheme="minorHAnsi" w:hAnsiTheme="minorHAnsi" w:cstheme="minorHAnsi"/>
          <w:sz w:val="24"/>
          <w:szCs w:val="24"/>
        </w:rPr>
        <w:t>due</w:t>
      </w:r>
      <w:r w:rsidR="00FE1076" w:rsidRPr="00700AD9">
        <w:rPr>
          <w:rFonts w:asciiTheme="minorHAnsi" w:hAnsiTheme="minorHAnsi" w:cstheme="minorHAnsi"/>
          <w:spacing w:val="-5"/>
          <w:sz w:val="24"/>
          <w:szCs w:val="24"/>
        </w:rPr>
        <w:t xml:space="preserve"> </w:t>
      </w:r>
      <w:r w:rsidR="00FE1076" w:rsidRPr="00700AD9">
        <w:rPr>
          <w:rFonts w:asciiTheme="minorHAnsi" w:hAnsiTheme="minorHAnsi" w:cstheme="minorHAnsi"/>
          <w:sz w:val="24"/>
          <w:szCs w:val="24"/>
        </w:rPr>
        <w:t>regard</w:t>
      </w:r>
      <w:r w:rsidR="00FE1076" w:rsidRPr="00700AD9">
        <w:rPr>
          <w:rFonts w:asciiTheme="minorHAnsi" w:hAnsiTheme="minorHAnsi" w:cstheme="minorHAnsi"/>
          <w:spacing w:val="-3"/>
          <w:sz w:val="24"/>
          <w:szCs w:val="24"/>
        </w:rPr>
        <w:t xml:space="preserve"> </w:t>
      </w:r>
      <w:r w:rsidR="00FE1076" w:rsidRPr="00700AD9">
        <w:rPr>
          <w:rFonts w:asciiTheme="minorHAnsi" w:hAnsiTheme="minorHAnsi" w:cstheme="minorHAnsi"/>
          <w:sz w:val="24"/>
          <w:szCs w:val="24"/>
        </w:rPr>
        <w:t>to the</w:t>
      </w:r>
      <w:r w:rsidR="00FE1076" w:rsidRPr="00700AD9">
        <w:rPr>
          <w:rFonts w:asciiTheme="minorHAnsi" w:hAnsiTheme="minorHAnsi" w:cstheme="minorHAnsi"/>
          <w:spacing w:val="-5"/>
          <w:sz w:val="24"/>
          <w:szCs w:val="24"/>
        </w:rPr>
        <w:t xml:space="preserve"> </w:t>
      </w:r>
      <w:r w:rsidR="00FE1076" w:rsidRPr="00700AD9">
        <w:rPr>
          <w:rFonts w:asciiTheme="minorHAnsi" w:hAnsiTheme="minorHAnsi" w:cstheme="minorHAnsi"/>
          <w:sz w:val="24"/>
          <w:szCs w:val="24"/>
        </w:rPr>
        <w:t>following</w:t>
      </w:r>
      <w:r w:rsidR="00FE1076" w:rsidRPr="00700AD9">
        <w:rPr>
          <w:rFonts w:asciiTheme="minorHAnsi" w:hAnsiTheme="minorHAnsi" w:cstheme="minorHAnsi"/>
          <w:spacing w:val="-3"/>
          <w:sz w:val="24"/>
          <w:szCs w:val="24"/>
        </w:rPr>
        <w:t xml:space="preserve"> </w:t>
      </w:r>
      <w:r w:rsidR="00FE1076" w:rsidRPr="00700AD9">
        <w:rPr>
          <w:rFonts w:asciiTheme="minorHAnsi" w:hAnsiTheme="minorHAnsi" w:cstheme="minorHAnsi"/>
          <w:sz w:val="24"/>
          <w:szCs w:val="24"/>
        </w:rPr>
        <w:t>good</w:t>
      </w:r>
      <w:r w:rsidR="00FE1076" w:rsidRPr="00700AD9">
        <w:rPr>
          <w:rFonts w:asciiTheme="minorHAnsi" w:hAnsiTheme="minorHAnsi" w:cstheme="minorHAnsi"/>
          <w:spacing w:val="-2"/>
          <w:sz w:val="24"/>
          <w:szCs w:val="24"/>
        </w:rPr>
        <w:t xml:space="preserve"> </w:t>
      </w:r>
      <w:r w:rsidR="00FE1076" w:rsidRPr="00700AD9">
        <w:rPr>
          <w:rFonts w:asciiTheme="minorHAnsi" w:hAnsiTheme="minorHAnsi" w:cstheme="minorHAnsi"/>
          <w:sz w:val="24"/>
          <w:szCs w:val="24"/>
        </w:rPr>
        <w:t>practice</w:t>
      </w:r>
      <w:r w:rsidR="00FE1076" w:rsidRPr="00700AD9">
        <w:rPr>
          <w:rFonts w:asciiTheme="minorHAnsi" w:hAnsiTheme="minorHAnsi" w:cstheme="minorHAnsi"/>
          <w:spacing w:val="-5"/>
          <w:sz w:val="24"/>
          <w:szCs w:val="24"/>
        </w:rPr>
        <w:t xml:space="preserve"> </w:t>
      </w:r>
      <w:r w:rsidR="00FE1076" w:rsidRPr="00700AD9">
        <w:rPr>
          <w:rFonts w:asciiTheme="minorHAnsi" w:hAnsiTheme="minorHAnsi" w:cstheme="minorHAnsi"/>
          <w:spacing w:val="-2"/>
          <w:sz w:val="24"/>
          <w:szCs w:val="24"/>
        </w:rPr>
        <w:t>guidance:</w:t>
      </w:r>
    </w:p>
    <w:p w14:paraId="27EA8F8B" w14:textId="77777777" w:rsidR="001F2362" w:rsidRPr="00700AD9" w:rsidRDefault="00FE1076">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HSE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(2013)</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‘Legionnaires’</w:t>
      </w:r>
      <w:r w:rsidRPr="00700AD9">
        <w:rPr>
          <w:rFonts w:asciiTheme="minorHAnsi" w:hAnsiTheme="minorHAnsi" w:cstheme="minorHAnsi"/>
          <w:spacing w:val="-3"/>
          <w:sz w:val="24"/>
          <w:szCs w:val="24"/>
        </w:rPr>
        <w:t xml:space="preserve"> </w:t>
      </w:r>
      <w:r w:rsidRPr="00700AD9">
        <w:rPr>
          <w:rFonts w:asciiTheme="minorHAnsi" w:hAnsiTheme="minorHAnsi" w:cstheme="minorHAnsi"/>
          <w:spacing w:val="-2"/>
          <w:sz w:val="24"/>
          <w:szCs w:val="24"/>
        </w:rPr>
        <w:t>disease’</w:t>
      </w:r>
    </w:p>
    <w:p w14:paraId="27EA8F8C" w14:textId="77777777" w:rsidR="001F2362" w:rsidRPr="00700AD9" w:rsidRDefault="00FE1076">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HSE</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(2014)</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‘Sensible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health</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safety</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management</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in</w:t>
      </w:r>
      <w:r w:rsidRPr="00700AD9">
        <w:rPr>
          <w:rFonts w:asciiTheme="minorHAnsi" w:hAnsiTheme="minorHAnsi" w:cstheme="minorHAnsi"/>
          <w:spacing w:val="-3"/>
          <w:sz w:val="24"/>
          <w:szCs w:val="24"/>
        </w:rPr>
        <w:t xml:space="preserve"> </w:t>
      </w:r>
      <w:r w:rsidRPr="00700AD9">
        <w:rPr>
          <w:rFonts w:asciiTheme="minorHAnsi" w:hAnsiTheme="minorHAnsi" w:cstheme="minorHAnsi"/>
          <w:spacing w:val="-2"/>
          <w:sz w:val="24"/>
          <w:szCs w:val="24"/>
        </w:rPr>
        <w:t>schools’</w:t>
      </w:r>
    </w:p>
    <w:p w14:paraId="27EA8F8D" w14:textId="414C10F4" w:rsidR="001F2362" w:rsidRPr="006B0F24" w:rsidRDefault="00FE1076">
      <w:pPr>
        <w:pStyle w:val="ListParagraph"/>
        <w:numPr>
          <w:ilvl w:val="1"/>
          <w:numId w:val="1"/>
        </w:numPr>
        <w:tabs>
          <w:tab w:val="left" w:pos="1528"/>
        </w:tabs>
        <w:rPr>
          <w:rFonts w:asciiTheme="minorHAnsi" w:hAnsiTheme="minorHAnsi" w:cstheme="minorHAnsi"/>
          <w:sz w:val="24"/>
          <w:szCs w:val="24"/>
        </w:rPr>
      </w:pPr>
      <w:r w:rsidRPr="00700AD9">
        <w:rPr>
          <w:rFonts w:asciiTheme="minorHAnsi" w:hAnsiTheme="minorHAnsi" w:cstheme="minorHAnsi"/>
          <w:sz w:val="24"/>
          <w:szCs w:val="24"/>
        </w:rPr>
        <w:t>DfE</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(2018)</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‘Health</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safety:</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responsibilities</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duties</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for</w:t>
      </w:r>
      <w:r w:rsidRPr="00700AD9">
        <w:rPr>
          <w:rFonts w:asciiTheme="minorHAnsi" w:hAnsiTheme="minorHAnsi" w:cstheme="minorHAnsi"/>
          <w:spacing w:val="-1"/>
          <w:sz w:val="24"/>
          <w:szCs w:val="24"/>
        </w:rPr>
        <w:t xml:space="preserve"> </w:t>
      </w:r>
      <w:r w:rsidRPr="00700AD9">
        <w:rPr>
          <w:rFonts w:asciiTheme="minorHAnsi" w:hAnsiTheme="minorHAnsi" w:cstheme="minorHAnsi"/>
          <w:spacing w:val="-2"/>
          <w:sz w:val="24"/>
          <w:szCs w:val="24"/>
        </w:rPr>
        <w:t>schools’</w:t>
      </w:r>
    </w:p>
    <w:p w14:paraId="06475339" w14:textId="0D761A08" w:rsidR="006B0F24" w:rsidRDefault="006B0F24" w:rsidP="006B0F24">
      <w:pPr>
        <w:tabs>
          <w:tab w:val="left" w:pos="1528"/>
        </w:tabs>
        <w:rPr>
          <w:rFonts w:asciiTheme="minorHAnsi" w:hAnsiTheme="minorHAnsi" w:cstheme="minorHAnsi"/>
          <w:sz w:val="24"/>
          <w:szCs w:val="24"/>
        </w:rPr>
      </w:pPr>
    </w:p>
    <w:p w14:paraId="27EA8F8E" w14:textId="1BE2BB4C" w:rsidR="001F2362" w:rsidRPr="00700AD9" w:rsidRDefault="006B0F24" w:rsidP="006B0F24">
      <w:pPr>
        <w:tabs>
          <w:tab w:val="left" w:pos="1528"/>
        </w:tabs>
        <w:rPr>
          <w:rFonts w:asciiTheme="minorHAnsi" w:hAnsiTheme="minorHAnsi" w:cstheme="minorHAnsi"/>
          <w:sz w:val="24"/>
          <w:szCs w:val="24"/>
        </w:rPr>
      </w:pPr>
      <w:r>
        <w:rPr>
          <w:rFonts w:asciiTheme="minorHAnsi" w:hAnsiTheme="minorHAnsi" w:cstheme="minorHAnsi"/>
          <w:sz w:val="24"/>
          <w:szCs w:val="24"/>
        </w:rPr>
        <w:t xml:space="preserve">2.3 </w:t>
      </w:r>
      <w:r w:rsidR="00FE1076" w:rsidRPr="00700AD9">
        <w:rPr>
          <w:rFonts w:asciiTheme="minorHAnsi" w:hAnsiTheme="minorHAnsi" w:cstheme="minorHAnsi"/>
          <w:sz w:val="24"/>
          <w:szCs w:val="24"/>
        </w:rPr>
        <w:t>This</w:t>
      </w:r>
      <w:r w:rsidR="00FE1076" w:rsidRPr="00700AD9">
        <w:rPr>
          <w:rFonts w:asciiTheme="minorHAnsi" w:hAnsiTheme="minorHAnsi" w:cstheme="minorHAnsi"/>
          <w:spacing w:val="-5"/>
          <w:sz w:val="24"/>
          <w:szCs w:val="24"/>
        </w:rPr>
        <w:t xml:space="preserve"> </w:t>
      </w:r>
      <w:r w:rsidR="00FE1076" w:rsidRPr="00700AD9">
        <w:rPr>
          <w:rFonts w:asciiTheme="minorHAnsi" w:hAnsiTheme="minorHAnsi" w:cstheme="minorHAnsi"/>
          <w:sz w:val="24"/>
          <w:szCs w:val="24"/>
        </w:rPr>
        <w:t>policy</w:t>
      </w:r>
      <w:r w:rsidR="00FE1076" w:rsidRPr="00700AD9">
        <w:rPr>
          <w:rFonts w:asciiTheme="minorHAnsi" w:hAnsiTheme="minorHAnsi" w:cstheme="minorHAnsi"/>
          <w:spacing w:val="-3"/>
          <w:sz w:val="24"/>
          <w:szCs w:val="24"/>
        </w:rPr>
        <w:t xml:space="preserve"> </w:t>
      </w:r>
      <w:r w:rsidR="00FE1076" w:rsidRPr="00700AD9">
        <w:rPr>
          <w:rFonts w:asciiTheme="minorHAnsi" w:hAnsiTheme="minorHAnsi" w:cstheme="minorHAnsi"/>
          <w:sz w:val="24"/>
          <w:szCs w:val="24"/>
        </w:rPr>
        <w:t>operates</w:t>
      </w:r>
      <w:r w:rsidR="00FE1076" w:rsidRPr="00700AD9">
        <w:rPr>
          <w:rFonts w:asciiTheme="minorHAnsi" w:hAnsiTheme="minorHAnsi" w:cstheme="minorHAnsi"/>
          <w:spacing w:val="-3"/>
          <w:sz w:val="24"/>
          <w:szCs w:val="24"/>
        </w:rPr>
        <w:t xml:space="preserve"> </w:t>
      </w:r>
      <w:r w:rsidR="00FE1076" w:rsidRPr="00700AD9">
        <w:rPr>
          <w:rFonts w:asciiTheme="minorHAnsi" w:hAnsiTheme="minorHAnsi" w:cstheme="minorHAnsi"/>
          <w:sz w:val="24"/>
          <w:szCs w:val="24"/>
        </w:rPr>
        <w:t>in</w:t>
      </w:r>
      <w:r w:rsidR="00FE1076" w:rsidRPr="00700AD9">
        <w:rPr>
          <w:rFonts w:asciiTheme="minorHAnsi" w:hAnsiTheme="minorHAnsi" w:cstheme="minorHAnsi"/>
          <w:spacing w:val="-3"/>
          <w:sz w:val="24"/>
          <w:szCs w:val="24"/>
        </w:rPr>
        <w:t xml:space="preserve"> </w:t>
      </w:r>
      <w:r w:rsidR="00FE1076" w:rsidRPr="00700AD9">
        <w:rPr>
          <w:rFonts w:asciiTheme="minorHAnsi" w:hAnsiTheme="minorHAnsi" w:cstheme="minorHAnsi"/>
          <w:sz w:val="24"/>
          <w:szCs w:val="24"/>
        </w:rPr>
        <w:t>conjunction</w:t>
      </w:r>
      <w:r w:rsidR="00FE1076" w:rsidRPr="00700AD9">
        <w:rPr>
          <w:rFonts w:asciiTheme="minorHAnsi" w:hAnsiTheme="minorHAnsi" w:cstheme="minorHAnsi"/>
          <w:spacing w:val="1"/>
          <w:sz w:val="24"/>
          <w:szCs w:val="24"/>
        </w:rPr>
        <w:t xml:space="preserve"> </w:t>
      </w:r>
      <w:r w:rsidR="00FE1076" w:rsidRPr="00700AD9">
        <w:rPr>
          <w:rFonts w:asciiTheme="minorHAnsi" w:hAnsiTheme="minorHAnsi" w:cstheme="minorHAnsi"/>
          <w:sz w:val="24"/>
          <w:szCs w:val="24"/>
        </w:rPr>
        <w:t>with</w:t>
      </w:r>
      <w:r w:rsidR="00FE1076" w:rsidRPr="00700AD9">
        <w:rPr>
          <w:rFonts w:asciiTheme="minorHAnsi" w:hAnsiTheme="minorHAnsi" w:cstheme="minorHAnsi"/>
          <w:spacing w:val="-4"/>
          <w:sz w:val="24"/>
          <w:szCs w:val="24"/>
        </w:rPr>
        <w:t xml:space="preserve"> </w:t>
      </w:r>
      <w:r w:rsidR="00FE1076" w:rsidRPr="00700AD9">
        <w:rPr>
          <w:rFonts w:asciiTheme="minorHAnsi" w:hAnsiTheme="minorHAnsi" w:cstheme="minorHAnsi"/>
          <w:sz w:val="24"/>
          <w:szCs w:val="24"/>
        </w:rPr>
        <w:t>the</w:t>
      </w:r>
      <w:r w:rsidR="00FE1076" w:rsidRPr="00700AD9">
        <w:rPr>
          <w:rFonts w:asciiTheme="minorHAnsi" w:hAnsiTheme="minorHAnsi" w:cstheme="minorHAnsi"/>
          <w:spacing w:val="-5"/>
          <w:sz w:val="24"/>
          <w:szCs w:val="24"/>
        </w:rPr>
        <w:t xml:space="preserve"> </w:t>
      </w:r>
      <w:r w:rsidR="00F45C89">
        <w:rPr>
          <w:rFonts w:asciiTheme="minorHAnsi" w:hAnsiTheme="minorHAnsi" w:cstheme="minorHAnsi"/>
          <w:sz w:val="24"/>
          <w:szCs w:val="24"/>
        </w:rPr>
        <w:t>Trust Health and Safety Policy.</w:t>
      </w:r>
    </w:p>
    <w:p w14:paraId="27EA8F8F" w14:textId="0DB9B78A" w:rsidR="001F2362" w:rsidRDefault="001F2362" w:rsidP="00F45C89">
      <w:pPr>
        <w:tabs>
          <w:tab w:val="left" w:pos="1528"/>
        </w:tabs>
        <w:spacing w:before="3" w:line="280" w:lineRule="exact"/>
        <w:rPr>
          <w:rFonts w:asciiTheme="minorHAnsi" w:hAnsiTheme="minorHAnsi" w:cstheme="minorHAnsi"/>
          <w:sz w:val="24"/>
          <w:szCs w:val="24"/>
        </w:rPr>
      </w:pPr>
    </w:p>
    <w:p w14:paraId="28C2E23B" w14:textId="77777777" w:rsidR="00F45C89" w:rsidRPr="00F45C89" w:rsidRDefault="00F45C89" w:rsidP="00F45C89">
      <w:pPr>
        <w:tabs>
          <w:tab w:val="left" w:pos="1528"/>
        </w:tabs>
        <w:spacing w:before="3" w:line="280" w:lineRule="exact"/>
        <w:rPr>
          <w:rFonts w:asciiTheme="minorHAnsi" w:hAnsiTheme="minorHAnsi" w:cstheme="minorHAnsi"/>
          <w:sz w:val="24"/>
          <w:szCs w:val="24"/>
        </w:rPr>
      </w:pPr>
    </w:p>
    <w:p w14:paraId="01767552" w14:textId="570223D1" w:rsidR="006B0F24" w:rsidRDefault="006B0F24" w:rsidP="006B0F24">
      <w:pPr>
        <w:tabs>
          <w:tab w:val="left" w:pos="1528"/>
        </w:tabs>
        <w:spacing w:before="3" w:line="280" w:lineRule="exact"/>
        <w:rPr>
          <w:rFonts w:asciiTheme="minorHAnsi" w:hAnsiTheme="minorHAnsi" w:cstheme="minorHAnsi"/>
          <w:sz w:val="24"/>
          <w:szCs w:val="24"/>
        </w:rPr>
      </w:pPr>
    </w:p>
    <w:p w14:paraId="0824DE93" w14:textId="2EE0BE81" w:rsidR="006B0F24" w:rsidRDefault="006B0F24" w:rsidP="006B0F24">
      <w:pPr>
        <w:tabs>
          <w:tab w:val="left" w:pos="1528"/>
        </w:tabs>
        <w:spacing w:before="3" w:line="280" w:lineRule="exact"/>
        <w:rPr>
          <w:rFonts w:asciiTheme="minorHAnsi" w:hAnsiTheme="minorHAnsi" w:cstheme="minorHAnsi"/>
          <w:b/>
          <w:sz w:val="28"/>
          <w:szCs w:val="28"/>
        </w:rPr>
      </w:pPr>
      <w:r w:rsidRPr="006B0F24">
        <w:rPr>
          <w:rFonts w:asciiTheme="minorHAnsi" w:hAnsiTheme="minorHAnsi" w:cstheme="minorHAnsi"/>
          <w:b/>
          <w:sz w:val="28"/>
          <w:szCs w:val="28"/>
        </w:rPr>
        <w:t>3. Roles and respons</w:t>
      </w:r>
      <w:r>
        <w:rPr>
          <w:rFonts w:asciiTheme="minorHAnsi" w:hAnsiTheme="minorHAnsi" w:cstheme="minorHAnsi"/>
          <w:b/>
          <w:sz w:val="28"/>
          <w:szCs w:val="28"/>
        </w:rPr>
        <w:t>ibilities</w:t>
      </w:r>
    </w:p>
    <w:p w14:paraId="7EF92437" w14:textId="36EF4B84" w:rsidR="006B0F24" w:rsidRDefault="006B0F24" w:rsidP="006B0F24">
      <w:pPr>
        <w:tabs>
          <w:tab w:val="left" w:pos="1528"/>
        </w:tabs>
        <w:spacing w:before="3" w:line="280" w:lineRule="exact"/>
        <w:rPr>
          <w:rFonts w:asciiTheme="minorHAnsi" w:hAnsiTheme="minorHAnsi" w:cstheme="minorHAnsi"/>
          <w:b/>
          <w:sz w:val="28"/>
          <w:szCs w:val="28"/>
        </w:rPr>
      </w:pPr>
    </w:p>
    <w:p w14:paraId="27EA8F92" w14:textId="2EC38C45" w:rsidR="001F2362" w:rsidRDefault="006B0F24" w:rsidP="006B0F24">
      <w:pPr>
        <w:tabs>
          <w:tab w:val="left" w:pos="1528"/>
        </w:tabs>
        <w:spacing w:before="3" w:line="280" w:lineRule="exact"/>
        <w:rPr>
          <w:rFonts w:asciiTheme="minorHAnsi" w:hAnsiTheme="minorHAnsi" w:cstheme="minorHAnsi"/>
          <w:spacing w:val="-4"/>
          <w:sz w:val="24"/>
          <w:szCs w:val="24"/>
        </w:rPr>
      </w:pPr>
      <w:r>
        <w:rPr>
          <w:rFonts w:asciiTheme="minorHAnsi" w:hAnsiTheme="minorHAnsi" w:cstheme="minorHAnsi"/>
          <w:sz w:val="24"/>
          <w:szCs w:val="24"/>
        </w:rPr>
        <w:t>3.1 The Diocese of Sheffield</w:t>
      </w:r>
      <w:r w:rsidR="00FE1076" w:rsidRPr="00700AD9">
        <w:rPr>
          <w:rFonts w:asciiTheme="minorHAnsi" w:hAnsiTheme="minorHAnsi" w:cstheme="minorHAnsi"/>
          <w:spacing w:val="-2"/>
          <w:sz w:val="24"/>
          <w:szCs w:val="24"/>
        </w:rPr>
        <w:t xml:space="preserve"> </w:t>
      </w:r>
      <w:r w:rsidR="00FE1076" w:rsidRPr="00700AD9">
        <w:rPr>
          <w:rFonts w:asciiTheme="minorHAnsi" w:hAnsiTheme="minorHAnsi" w:cstheme="minorHAnsi"/>
          <w:sz w:val="24"/>
          <w:szCs w:val="24"/>
        </w:rPr>
        <w:t>Academ</w:t>
      </w:r>
      <w:r w:rsidR="00530B88">
        <w:rPr>
          <w:rFonts w:asciiTheme="minorHAnsi" w:hAnsiTheme="minorHAnsi" w:cstheme="minorHAnsi"/>
          <w:sz w:val="24"/>
          <w:szCs w:val="24"/>
        </w:rPr>
        <w:t>ies</w:t>
      </w:r>
      <w:r w:rsidR="00FE1076" w:rsidRPr="00700AD9">
        <w:rPr>
          <w:rFonts w:asciiTheme="minorHAnsi" w:hAnsiTheme="minorHAnsi" w:cstheme="minorHAnsi"/>
          <w:spacing w:val="-3"/>
          <w:sz w:val="24"/>
          <w:szCs w:val="24"/>
        </w:rPr>
        <w:t xml:space="preserve"> </w:t>
      </w:r>
      <w:r w:rsidR="00FE1076" w:rsidRPr="00700AD9">
        <w:rPr>
          <w:rFonts w:asciiTheme="minorHAnsi" w:hAnsiTheme="minorHAnsi" w:cstheme="minorHAnsi"/>
          <w:sz w:val="24"/>
          <w:szCs w:val="24"/>
        </w:rPr>
        <w:t>Trust,</w:t>
      </w:r>
      <w:r w:rsidR="00FE1076" w:rsidRPr="00700AD9">
        <w:rPr>
          <w:rFonts w:asciiTheme="minorHAnsi" w:hAnsiTheme="minorHAnsi" w:cstheme="minorHAnsi"/>
          <w:spacing w:val="1"/>
          <w:sz w:val="24"/>
          <w:szCs w:val="24"/>
        </w:rPr>
        <w:t xml:space="preserve"> </w:t>
      </w:r>
      <w:r w:rsidR="00FE1076" w:rsidRPr="00700AD9">
        <w:rPr>
          <w:rFonts w:asciiTheme="minorHAnsi" w:hAnsiTheme="minorHAnsi" w:cstheme="minorHAnsi"/>
          <w:sz w:val="24"/>
          <w:szCs w:val="24"/>
        </w:rPr>
        <w:t>as</w:t>
      </w:r>
      <w:r w:rsidR="00FE1076" w:rsidRPr="00700AD9">
        <w:rPr>
          <w:rFonts w:asciiTheme="minorHAnsi" w:hAnsiTheme="minorHAnsi" w:cstheme="minorHAnsi"/>
          <w:spacing w:val="-2"/>
          <w:sz w:val="24"/>
          <w:szCs w:val="24"/>
        </w:rPr>
        <w:t xml:space="preserve"> </w:t>
      </w:r>
      <w:r w:rsidR="00FE1076" w:rsidRPr="00700AD9">
        <w:rPr>
          <w:rFonts w:asciiTheme="minorHAnsi" w:hAnsiTheme="minorHAnsi" w:cstheme="minorHAnsi"/>
          <w:sz w:val="24"/>
          <w:szCs w:val="24"/>
        </w:rPr>
        <w:t>the</w:t>
      </w:r>
      <w:r w:rsidR="00FE1076" w:rsidRPr="00700AD9">
        <w:rPr>
          <w:rFonts w:asciiTheme="minorHAnsi" w:hAnsiTheme="minorHAnsi" w:cstheme="minorHAnsi"/>
          <w:spacing w:val="-1"/>
          <w:sz w:val="24"/>
          <w:szCs w:val="24"/>
        </w:rPr>
        <w:t xml:space="preserve"> </w:t>
      </w:r>
      <w:r w:rsidR="00FE1076" w:rsidRPr="00700AD9">
        <w:rPr>
          <w:rFonts w:asciiTheme="minorHAnsi" w:hAnsiTheme="minorHAnsi" w:cstheme="minorHAnsi"/>
          <w:sz w:val="24"/>
          <w:szCs w:val="24"/>
        </w:rPr>
        <w:t>employer,</w:t>
      </w:r>
      <w:r w:rsidR="00FE1076" w:rsidRPr="00700AD9">
        <w:rPr>
          <w:rFonts w:asciiTheme="minorHAnsi" w:hAnsiTheme="minorHAnsi" w:cstheme="minorHAnsi"/>
          <w:spacing w:val="-2"/>
          <w:sz w:val="24"/>
          <w:szCs w:val="24"/>
        </w:rPr>
        <w:t xml:space="preserve"> </w:t>
      </w:r>
      <w:r w:rsidR="00FE1076" w:rsidRPr="00700AD9">
        <w:rPr>
          <w:rFonts w:asciiTheme="minorHAnsi" w:hAnsiTheme="minorHAnsi" w:cstheme="minorHAnsi"/>
          <w:sz w:val="24"/>
          <w:szCs w:val="24"/>
        </w:rPr>
        <w:t>is</w:t>
      </w:r>
      <w:r w:rsidR="00FE1076" w:rsidRPr="00700AD9">
        <w:rPr>
          <w:rFonts w:asciiTheme="minorHAnsi" w:hAnsiTheme="minorHAnsi" w:cstheme="minorHAnsi"/>
          <w:spacing w:val="-2"/>
          <w:sz w:val="24"/>
          <w:szCs w:val="24"/>
        </w:rPr>
        <w:t xml:space="preserve"> </w:t>
      </w:r>
      <w:r w:rsidR="00FE1076" w:rsidRPr="00700AD9">
        <w:rPr>
          <w:rFonts w:asciiTheme="minorHAnsi" w:hAnsiTheme="minorHAnsi" w:cstheme="minorHAnsi"/>
          <w:sz w:val="24"/>
          <w:szCs w:val="24"/>
        </w:rPr>
        <w:t>responsible</w:t>
      </w:r>
      <w:r w:rsidR="00FE1076" w:rsidRPr="00700AD9">
        <w:rPr>
          <w:rFonts w:asciiTheme="minorHAnsi" w:hAnsiTheme="minorHAnsi" w:cstheme="minorHAnsi"/>
          <w:spacing w:val="-5"/>
          <w:sz w:val="24"/>
          <w:szCs w:val="24"/>
        </w:rPr>
        <w:t xml:space="preserve"> </w:t>
      </w:r>
      <w:r w:rsidR="00FE1076" w:rsidRPr="00700AD9">
        <w:rPr>
          <w:rFonts w:asciiTheme="minorHAnsi" w:hAnsiTheme="minorHAnsi" w:cstheme="minorHAnsi"/>
          <w:spacing w:val="-4"/>
          <w:sz w:val="24"/>
          <w:szCs w:val="24"/>
        </w:rPr>
        <w:t>for:</w:t>
      </w:r>
    </w:p>
    <w:p w14:paraId="161BC2E2" w14:textId="77777777" w:rsidR="006B0F24" w:rsidRPr="00700AD9" w:rsidRDefault="006B0F24" w:rsidP="006B0F24">
      <w:pPr>
        <w:tabs>
          <w:tab w:val="left" w:pos="1528"/>
        </w:tabs>
        <w:spacing w:before="3" w:line="280" w:lineRule="exact"/>
        <w:rPr>
          <w:rFonts w:asciiTheme="minorHAnsi" w:hAnsiTheme="minorHAnsi" w:cstheme="minorHAnsi"/>
          <w:sz w:val="24"/>
          <w:szCs w:val="24"/>
        </w:rPr>
      </w:pPr>
    </w:p>
    <w:p w14:paraId="27EA8F93" w14:textId="2265E0F0" w:rsidR="001F2362" w:rsidRPr="0015494F" w:rsidRDefault="00FE1076">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Ensuring</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that</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overall</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health and</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safety provision</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in</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its</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schools</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is</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effective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1"/>
          <w:sz w:val="24"/>
          <w:szCs w:val="24"/>
        </w:rPr>
        <w:t xml:space="preserve"> </w:t>
      </w:r>
      <w:r w:rsidRPr="00700AD9">
        <w:rPr>
          <w:rFonts w:asciiTheme="minorHAnsi" w:hAnsiTheme="minorHAnsi" w:cstheme="minorHAnsi"/>
          <w:spacing w:val="-2"/>
          <w:sz w:val="24"/>
          <w:szCs w:val="24"/>
        </w:rPr>
        <w:t>sufficient.</w:t>
      </w:r>
    </w:p>
    <w:p w14:paraId="39732CFB" w14:textId="128645BA" w:rsidR="0015494F" w:rsidRDefault="009010B9">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Advising Headteachers of their responsibility regarding legionella</w:t>
      </w:r>
      <w:r w:rsidR="00F45C89">
        <w:rPr>
          <w:rFonts w:asciiTheme="minorHAnsi" w:hAnsiTheme="minorHAnsi" w:cstheme="minorHAnsi"/>
          <w:sz w:val="24"/>
          <w:szCs w:val="24"/>
        </w:rPr>
        <w:t>.</w:t>
      </w:r>
    </w:p>
    <w:p w14:paraId="607183F4" w14:textId="442DA40C" w:rsidR="009010B9" w:rsidRDefault="009010B9">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The Trusts Building Managers carry out periodic checks to ensure each school is compliant</w:t>
      </w:r>
      <w:r w:rsidR="00F45C89">
        <w:rPr>
          <w:rFonts w:asciiTheme="minorHAnsi" w:hAnsiTheme="minorHAnsi" w:cstheme="minorHAnsi"/>
          <w:sz w:val="24"/>
          <w:szCs w:val="24"/>
        </w:rPr>
        <w:t>.</w:t>
      </w:r>
    </w:p>
    <w:p w14:paraId="4682751B" w14:textId="25FB3208" w:rsidR="009010B9" w:rsidRDefault="006E63F0">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Giving access to Legionella awareness training for Caretakers</w:t>
      </w:r>
      <w:r w:rsidR="00F45C89">
        <w:rPr>
          <w:rFonts w:asciiTheme="minorHAnsi" w:hAnsiTheme="minorHAnsi" w:cstheme="minorHAnsi"/>
          <w:sz w:val="24"/>
          <w:szCs w:val="24"/>
        </w:rPr>
        <w:t>.</w:t>
      </w:r>
    </w:p>
    <w:p w14:paraId="21282483" w14:textId="576DB4A5" w:rsidR="00204F97" w:rsidRDefault="00204F97">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Reviewing</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this</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policy</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its</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effectiveness</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annually</w:t>
      </w:r>
      <w:r w:rsidR="00F45C89">
        <w:rPr>
          <w:rFonts w:asciiTheme="minorHAnsi" w:hAnsiTheme="minorHAnsi" w:cstheme="minorHAnsi"/>
          <w:sz w:val="24"/>
          <w:szCs w:val="24"/>
        </w:rPr>
        <w:t>.</w:t>
      </w:r>
    </w:p>
    <w:p w14:paraId="26B7F529" w14:textId="3ACCD598" w:rsidR="00F45C89" w:rsidRDefault="00F45C89" w:rsidP="00F45C89">
      <w:pPr>
        <w:tabs>
          <w:tab w:val="left" w:pos="1528"/>
        </w:tabs>
        <w:spacing w:line="280" w:lineRule="exact"/>
        <w:rPr>
          <w:rFonts w:asciiTheme="minorHAnsi" w:hAnsiTheme="minorHAnsi" w:cstheme="minorHAnsi"/>
          <w:sz w:val="24"/>
          <w:szCs w:val="24"/>
        </w:rPr>
      </w:pPr>
    </w:p>
    <w:p w14:paraId="5F2AF6F8" w14:textId="0E515E44" w:rsidR="00F45C89" w:rsidRDefault="00F45C89" w:rsidP="00F45C89">
      <w:pPr>
        <w:tabs>
          <w:tab w:val="left" w:pos="1528"/>
        </w:tabs>
        <w:spacing w:line="280" w:lineRule="exact"/>
        <w:rPr>
          <w:rFonts w:asciiTheme="minorHAnsi" w:hAnsiTheme="minorHAnsi" w:cstheme="minorHAnsi"/>
          <w:sz w:val="24"/>
          <w:szCs w:val="24"/>
        </w:rPr>
      </w:pPr>
    </w:p>
    <w:p w14:paraId="180BEC53" w14:textId="78AB1B19" w:rsidR="009010B9" w:rsidRDefault="009010B9" w:rsidP="009010B9">
      <w:p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3.2 The Headteachers of the Trust are responsible for:</w:t>
      </w:r>
    </w:p>
    <w:p w14:paraId="2A857BB4" w14:textId="77777777" w:rsidR="009010B9" w:rsidRPr="009010B9" w:rsidRDefault="009010B9" w:rsidP="009010B9">
      <w:pPr>
        <w:tabs>
          <w:tab w:val="left" w:pos="1528"/>
        </w:tabs>
        <w:spacing w:line="280" w:lineRule="exact"/>
        <w:rPr>
          <w:rFonts w:asciiTheme="minorHAnsi" w:hAnsiTheme="minorHAnsi" w:cstheme="minorHAnsi"/>
          <w:sz w:val="24"/>
          <w:szCs w:val="24"/>
        </w:rPr>
      </w:pPr>
    </w:p>
    <w:p w14:paraId="221C2049" w14:textId="66F783C6" w:rsidR="009010B9" w:rsidRPr="009010B9" w:rsidRDefault="009010B9" w:rsidP="009010B9">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 xml:space="preserve">Following the advice given by </w:t>
      </w:r>
      <w:r w:rsidR="00F45C89">
        <w:rPr>
          <w:rFonts w:asciiTheme="minorHAnsi" w:hAnsiTheme="minorHAnsi" w:cstheme="minorHAnsi"/>
          <w:sz w:val="24"/>
          <w:szCs w:val="24"/>
        </w:rPr>
        <w:t>the Trust</w:t>
      </w:r>
      <w:r>
        <w:rPr>
          <w:rFonts w:asciiTheme="minorHAnsi" w:hAnsiTheme="minorHAnsi" w:cstheme="minorHAnsi"/>
          <w:sz w:val="24"/>
          <w:szCs w:val="24"/>
        </w:rPr>
        <w:t xml:space="preserve"> Building Manager</w:t>
      </w:r>
      <w:r w:rsidR="00F45C89">
        <w:rPr>
          <w:rFonts w:asciiTheme="minorHAnsi" w:hAnsiTheme="minorHAnsi" w:cstheme="minorHAnsi"/>
          <w:sz w:val="24"/>
          <w:szCs w:val="24"/>
        </w:rPr>
        <w:t>s</w:t>
      </w:r>
      <w:r>
        <w:rPr>
          <w:rFonts w:asciiTheme="minorHAnsi" w:hAnsiTheme="minorHAnsi" w:cstheme="minorHAnsi"/>
          <w:sz w:val="24"/>
          <w:szCs w:val="24"/>
        </w:rPr>
        <w:t xml:space="preserve"> regarding legionella</w:t>
      </w:r>
      <w:r w:rsidR="00F45C89">
        <w:rPr>
          <w:rFonts w:asciiTheme="minorHAnsi" w:hAnsiTheme="minorHAnsi" w:cstheme="minorHAnsi"/>
          <w:sz w:val="24"/>
          <w:szCs w:val="24"/>
        </w:rPr>
        <w:t>.</w:t>
      </w:r>
    </w:p>
    <w:p w14:paraId="27EA8F95" w14:textId="77777777" w:rsidR="001F2362" w:rsidRPr="00700AD9" w:rsidRDefault="00FE1076">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Managing</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risks</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relating</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to</w:t>
      </w:r>
      <w:r w:rsidRPr="00700AD9">
        <w:rPr>
          <w:rFonts w:asciiTheme="minorHAnsi" w:hAnsiTheme="minorHAnsi" w:cstheme="minorHAnsi"/>
          <w:spacing w:val="-4"/>
          <w:sz w:val="24"/>
          <w:szCs w:val="24"/>
        </w:rPr>
        <w:t xml:space="preserve"> </w:t>
      </w:r>
      <w:r w:rsidRPr="00700AD9">
        <w:rPr>
          <w:rFonts w:asciiTheme="minorHAnsi" w:hAnsiTheme="minorHAnsi" w:cstheme="minorHAnsi"/>
          <w:spacing w:val="-2"/>
          <w:sz w:val="24"/>
          <w:szCs w:val="24"/>
        </w:rPr>
        <w:t>legionella.</w:t>
      </w:r>
    </w:p>
    <w:p w14:paraId="27EA8F96" w14:textId="77777777" w:rsidR="001F2362" w:rsidRPr="00700AD9" w:rsidRDefault="00FE1076">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Preventing</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controlling</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any</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risks</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that</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arise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following</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a</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legionella</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risk</w:t>
      </w:r>
      <w:r w:rsidRPr="00700AD9">
        <w:rPr>
          <w:rFonts w:asciiTheme="minorHAnsi" w:hAnsiTheme="minorHAnsi" w:cstheme="minorHAnsi"/>
          <w:spacing w:val="-2"/>
          <w:sz w:val="24"/>
          <w:szCs w:val="24"/>
        </w:rPr>
        <w:t xml:space="preserve"> assessment.</w:t>
      </w:r>
    </w:p>
    <w:p w14:paraId="27EA8F99" w14:textId="53954A87" w:rsidR="001F2362" w:rsidRPr="00204F97" w:rsidRDefault="00FE1076" w:rsidP="009010B9">
      <w:pPr>
        <w:pStyle w:val="ListParagraph"/>
        <w:numPr>
          <w:ilvl w:val="1"/>
          <w:numId w:val="1"/>
        </w:numPr>
        <w:tabs>
          <w:tab w:val="left" w:pos="1528"/>
        </w:tabs>
        <w:ind w:right="119"/>
        <w:rPr>
          <w:rFonts w:asciiTheme="minorHAnsi" w:hAnsiTheme="minorHAnsi" w:cstheme="minorHAnsi"/>
          <w:sz w:val="24"/>
          <w:szCs w:val="24"/>
        </w:rPr>
      </w:pPr>
      <w:r w:rsidRPr="00700AD9">
        <w:rPr>
          <w:rFonts w:asciiTheme="minorHAnsi" w:hAnsiTheme="minorHAnsi" w:cstheme="minorHAnsi"/>
          <w:sz w:val="24"/>
          <w:szCs w:val="24"/>
        </w:rPr>
        <w:t>Keeping</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maintaining</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up-to-date</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records</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of</w:t>
      </w:r>
      <w:r w:rsidRPr="00700AD9">
        <w:rPr>
          <w:rFonts w:asciiTheme="minorHAnsi" w:hAnsiTheme="minorHAnsi" w:cstheme="minorHAnsi"/>
          <w:spacing w:val="39"/>
          <w:sz w:val="24"/>
          <w:szCs w:val="24"/>
        </w:rPr>
        <w:t xml:space="preserve"> </w:t>
      </w:r>
      <w:r w:rsidRPr="00700AD9">
        <w:rPr>
          <w:rFonts w:asciiTheme="minorHAnsi" w:hAnsiTheme="minorHAnsi" w:cstheme="minorHAnsi"/>
          <w:sz w:val="24"/>
          <w:szCs w:val="24"/>
        </w:rPr>
        <w:t>any</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legionella</w:t>
      </w:r>
      <w:r w:rsidRPr="00700AD9">
        <w:rPr>
          <w:rFonts w:asciiTheme="minorHAnsi" w:hAnsiTheme="minorHAnsi" w:cstheme="minorHAnsi"/>
          <w:spacing w:val="37"/>
          <w:sz w:val="24"/>
          <w:szCs w:val="24"/>
        </w:rPr>
        <w:t xml:space="preserve"> </w:t>
      </w:r>
      <w:r w:rsidRPr="00700AD9">
        <w:rPr>
          <w:rFonts w:asciiTheme="minorHAnsi" w:hAnsiTheme="minorHAnsi" w:cstheme="minorHAnsi"/>
          <w:sz w:val="24"/>
          <w:szCs w:val="24"/>
        </w:rPr>
        <w:t>risks</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and</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control</w:t>
      </w:r>
      <w:r w:rsidRPr="00700AD9">
        <w:rPr>
          <w:rFonts w:asciiTheme="minorHAnsi" w:hAnsiTheme="minorHAnsi" w:cstheme="minorHAnsi"/>
          <w:spacing w:val="40"/>
          <w:sz w:val="24"/>
          <w:szCs w:val="24"/>
        </w:rPr>
        <w:t xml:space="preserve"> </w:t>
      </w:r>
      <w:r w:rsidRPr="00700AD9">
        <w:rPr>
          <w:rFonts w:asciiTheme="minorHAnsi" w:hAnsiTheme="minorHAnsi" w:cstheme="minorHAnsi"/>
          <w:sz w:val="24"/>
          <w:szCs w:val="24"/>
        </w:rPr>
        <w:t xml:space="preserve">measures </w:t>
      </w:r>
      <w:r w:rsidRPr="00700AD9">
        <w:rPr>
          <w:rFonts w:asciiTheme="minorHAnsi" w:hAnsiTheme="minorHAnsi" w:cstheme="minorHAnsi"/>
          <w:spacing w:val="-2"/>
          <w:sz w:val="24"/>
          <w:szCs w:val="24"/>
        </w:rPr>
        <w:t>implemented</w:t>
      </w:r>
      <w:r w:rsidR="0040490D">
        <w:rPr>
          <w:rFonts w:asciiTheme="minorHAnsi" w:hAnsiTheme="minorHAnsi" w:cstheme="minorHAnsi"/>
          <w:spacing w:val="-2"/>
          <w:sz w:val="24"/>
          <w:szCs w:val="24"/>
        </w:rPr>
        <w:t>.</w:t>
      </w:r>
    </w:p>
    <w:p w14:paraId="27EA8F9B" w14:textId="2C4D0FFE" w:rsidR="001F2362" w:rsidRPr="00204F97" w:rsidRDefault="00204F97" w:rsidP="00204F97">
      <w:pPr>
        <w:pStyle w:val="ListParagraph"/>
        <w:numPr>
          <w:ilvl w:val="1"/>
          <w:numId w:val="1"/>
        </w:numPr>
        <w:tabs>
          <w:tab w:val="left" w:pos="1528"/>
        </w:tabs>
        <w:ind w:right="111"/>
        <w:rPr>
          <w:rFonts w:asciiTheme="minorHAnsi" w:hAnsiTheme="minorHAnsi" w:cstheme="minorHAnsi"/>
          <w:sz w:val="24"/>
          <w:szCs w:val="24"/>
        </w:rPr>
      </w:pPr>
      <w:r w:rsidRPr="00204F97">
        <w:rPr>
          <w:rFonts w:asciiTheme="minorHAnsi" w:hAnsiTheme="minorHAnsi" w:cstheme="minorHAnsi"/>
          <w:sz w:val="24"/>
          <w:szCs w:val="24"/>
        </w:rPr>
        <w:t>Reporting cases of legionnaire’s disease to the Trust</w:t>
      </w:r>
      <w:r w:rsidR="00F45C89">
        <w:rPr>
          <w:rFonts w:asciiTheme="minorHAnsi" w:hAnsiTheme="minorHAnsi" w:cstheme="minorHAnsi"/>
          <w:sz w:val="24"/>
          <w:szCs w:val="24"/>
        </w:rPr>
        <w:t xml:space="preserve"> CEO, Head of Business and Operations and the Trust</w:t>
      </w:r>
      <w:r w:rsidRPr="00204F97">
        <w:rPr>
          <w:rFonts w:asciiTheme="minorHAnsi" w:hAnsiTheme="minorHAnsi" w:cstheme="minorHAnsi"/>
          <w:sz w:val="24"/>
          <w:szCs w:val="24"/>
        </w:rPr>
        <w:t xml:space="preserve"> Building Managers who will report to the HSE if necessary</w:t>
      </w:r>
      <w:r w:rsidR="0040490D">
        <w:rPr>
          <w:rFonts w:asciiTheme="minorHAnsi" w:hAnsiTheme="minorHAnsi" w:cstheme="minorHAnsi"/>
          <w:sz w:val="24"/>
          <w:szCs w:val="24"/>
        </w:rPr>
        <w:t>.</w:t>
      </w:r>
    </w:p>
    <w:p w14:paraId="27EA8F9D" w14:textId="22B167B7" w:rsidR="001F2362" w:rsidRDefault="00FE1076">
      <w:pPr>
        <w:pStyle w:val="ListParagraph"/>
        <w:numPr>
          <w:ilvl w:val="1"/>
          <w:numId w:val="1"/>
        </w:numPr>
        <w:tabs>
          <w:tab w:val="left" w:pos="1528"/>
        </w:tabs>
        <w:ind w:right="109"/>
        <w:rPr>
          <w:rFonts w:asciiTheme="minorHAnsi" w:hAnsiTheme="minorHAnsi" w:cstheme="minorHAnsi"/>
          <w:sz w:val="24"/>
          <w:szCs w:val="24"/>
        </w:rPr>
      </w:pPr>
      <w:r w:rsidRPr="00700AD9">
        <w:rPr>
          <w:rFonts w:asciiTheme="minorHAnsi" w:hAnsiTheme="minorHAnsi" w:cstheme="minorHAnsi"/>
          <w:sz w:val="24"/>
          <w:szCs w:val="24"/>
        </w:rPr>
        <w:t>Designating</w:t>
      </w:r>
      <w:r w:rsidRPr="00700AD9">
        <w:rPr>
          <w:rFonts w:asciiTheme="minorHAnsi" w:hAnsiTheme="minorHAnsi" w:cstheme="minorHAnsi"/>
          <w:spacing w:val="-9"/>
          <w:sz w:val="24"/>
          <w:szCs w:val="24"/>
        </w:rPr>
        <w:t xml:space="preserve"> </w:t>
      </w:r>
      <w:r w:rsidRPr="00700AD9">
        <w:rPr>
          <w:rFonts w:asciiTheme="minorHAnsi" w:hAnsiTheme="minorHAnsi" w:cstheme="minorHAnsi"/>
          <w:sz w:val="24"/>
          <w:szCs w:val="24"/>
        </w:rPr>
        <w:t>a</w:t>
      </w:r>
      <w:r w:rsidRPr="00700AD9">
        <w:rPr>
          <w:rFonts w:asciiTheme="minorHAnsi" w:hAnsiTheme="minorHAnsi" w:cstheme="minorHAnsi"/>
          <w:spacing w:val="-10"/>
          <w:sz w:val="24"/>
          <w:szCs w:val="24"/>
        </w:rPr>
        <w:t xml:space="preserve"> </w:t>
      </w:r>
      <w:r w:rsidRPr="00700AD9">
        <w:rPr>
          <w:rFonts w:asciiTheme="minorHAnsi" w:hAnsiTheme="minorHAnsi" w:cstheme="minorHAnsi"/>
          <w:sz w:val="24"/>
          <w:szCs w:val="24"/>
        </w:rPr>
        <w:t>competent</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person</w:t>
      </w:r>
      <w:r w:rsidR="00F45C89">
        <w:rPr>
          <w:rFonts w:asciiTheme="minorHAnsi" w:hAnsiTheme="minorHAnsi" w:cstheme="minorHAnsi"/>
          <w:sz w:val="24"/>
          <w:szCs w:val="24"/>
        </w:rPr>
        <w:t xml:space="preserve"> and an</w:t>
      </w:r>
      <w:r w:rsidR="00204F97">
        <w:rPr>
          <w:rFonts w:asciiTheme="minorHAnsi" w:hAnsiTheme="minorHAnsi" w:cstheme="minorHAnsi"/>
          <w:sz w:val="24"/>
          <w:szCs w:val="24"/>
        </w:rPr>
        <w:t xml:space="preserve"> approved contractor</w:t>
      </w:r>
      <w:r w:rsidRPr="00700AD9">
        <w:rPr>
          <w:rFonts w:asciiTheme="minorHAnsi" w:hAnsiTheme="minorHAnsi" w:cstheme="minorHAnsi"/>
          <w:spacing w:val="-9"/>
          <w:sz w:val="24"/>
          <w:szCs w:val="24"/>
        </w:rPr>
        <w:t xml:space="preserve"> </w:t>
      </w:r>
      <w:r w:rsidRPr="00700AD9">
        <w:rPr>
          <w:rFonts w:asciiTheme="minorHAnsi" w:hAnsiTheme="minorHAnsi" w:cstheme="minorHAnsi"/>
          <w:sz w:val="24"/>
          <w:szCs w:val="24"/>
        </w:rPr>
        <w:t>who</w:t>
      </w:r>
      <w:r w:rsidRPr="00700AD9">
        <w:rPr>
          <w:rFonts w:asciiTheme="minorHAnsi" w:hAnsiTheme="minorHAnsi" w:cstheme="minorHAnsi"/>
          <w:spacing w:val="-9"/>
          <w:sz w:val="24"/>
          <w:szCs w:val="24"/>
        </w:rPr>
        <w:t xml:space="preserve"> </w:t>
      </w:r>
      <w:r w:rsidRPr="00700AD9">
        <w:rPr>
          <w:rFonts w:asciiTheme="minorHAnsi" w:hAnsiTheme="minorHAnsi" w:cstheme="minorHAnsi"/>
          <w:sz w:val="24"/>
          <w:szCs w:val="24"/>
        </w:rPr>
        <w:t>is</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be</w:t>
      </w:r>
      <w:r w:rsidRPr="00700AD9">
        <w:rPr>
          <w:rFonts w:asciiTheme="minorHAnsi" w:hAnsiTheme="minorHAnsi" w:cstheme="minorHAnsi"/>
          <w:spacing w:val="-10"/>
          <w:sz w:val="24"/>
          <w:szCs w:val="24"/>
        </w:rPr>
        <w:t xml:space="preserve"> </w:t>
      </w:r>
      <w:r w:rsidRPr="00700AD9">
        <w:rPr>
          <w:rFonts w:asciiTheme="minorHAnsi" w:hAnsiTheme="minorHAnsi" w:cstheme="minorHAnsi"/>
          <w:sz w:val="24"/>
          <w:szCs w:val="24"/>
        </w:rPr>
        <w:t>responsible</w:t>
      </w:r>
      <w:r w:rsidRPr="00700AD9">
        <w:rPr>
          <w:rFonts w:asciiTheme="minorHAnsi" w:hAnsiTheme="minorHAnsi" w:cstheme="minorHAnsi"/>
          <w:spacing w:val="-10"/>
          <w:sz w:val="24"/>
          <w:szCs w:val="24"/>
        </w:rPr>
        <w:t xml:space="preserve"> </w:t>
      </w:r>
      <w:r w:rsidRPr="00700AD9">
        <w:rPr>
          <w:rFonts w:asciiTheme="minorHAnsi" w:hAnsiTheme="minorHAnsi" w:cstheme="minorHAnsi"/>
          <w:sz w:val="24"/>
          <w:szCs w:val="24"/>
        </w:rPr>
        <w:t>for</w:t>
      </w:r>
      <w:r w:rsidRPr="00700AD9">
        <w:rPr>
          <w:rFonts w:asciiTheme="minorHAnsi" w:hAnsiTheme="minorHAnsi" w:cstheme="minorHAnsi"/>
          <w:spacing w:val="-10"/>
          <w:sz w:val="24"/>
          <w:szCs w:val="24"/>
        </w:rPr>
        <w:t xml:space="preserve"> </w:t>
      </w:r>
      <w:r w:rsidRPr="00700AD9">
        <w:rPr>
          <w:rFonts w:asciiTheme="minorHAnsi" w:hAnsiTheme="minorHAnsi" w:cstheme="minorHAnsi"/>
          <w:sz w:val="24"/>
          <w:szCs w:val="24"/>
        </w:rPr>
        <w:t>ensuring</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10"/>
          <w:sz w:val="24"/>
          <w:szCs w:val="24"/>
        </w:rPr>
        <w:t xml:space="preserve"> </w:t>
      </w:r>
      <w:r w:rsidRPr="00700AD9">
        <w:rPr>
          <w:rFonts w:asciiTheme="minorHAnsi" w:hAnsiTheme="minorHAnsi" w:cstheme="minorHAnsi"/>
          <w:sz w:val="24"/>
          <w:szCs w:val="24"/>
        </w:rPr>
        <w:t>school</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meets</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its</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health</w:t>
      </w:r>
      <w:r w:rsidRPr="00700AD9">
        <w:rPr>
          <w:rFonts w:asciiTheme="minorHAnsi" w:hAnsiTheme="minorHAnsi" w:cstheme="minorHAnsi"/>
          <w:spacing w:val="-9"/>
          <w:sz w:val="24"/>
          <w:szCs w:val="24"/>
        </w:rPr>
        <w:t xml:space="preserve"> </w:t>
      </w:r>
      <w:r w:rsidRPr="00700AD9">
        <w:rPr>
          <w:rFonts w:asciiTheme="minorHAnsi" w:hAnsiTheme="minorHAnsi" w:cstheme="minorHAnsi"/>
          <w:sz w:val="24"/>
          <w:szCs w:val="24"/>
        </w:rPr>
        <w:t>and safety duties</w:t>
      </w:r>
      <w:r w:rsidR="00204F97">
        <w:rPr>
          <w:rFonts w:asciiTheme="minorHAnsi" w:hAnsiTheme="minorHAnsi" w:cstheme="minorHAnsi"/>
          <w:sz w:val="24"/>
          <w:szCs w:val="24"/>
        </w:rPr>
        <w:t xml:space="preserve"> regarding</w:t>
      </w:r>
      <w:r w:rsidRPr="00700AD9">
        <w:rPr>
          <w:rFonts w:asciiTheme="minorHAnsi" w:hAnsiTheme="minorHAnsi" w:cstheme="minorHAnsi"/>
          <w:sz w:val="24"/>
          <w:szCs w:val="24"/>
        </w:rPr>
        <w:t xml:space="preserve"> legionella.</w:t>
      </w:r>
    </w:p>
    <w:p w14:paraId="6646E319" w14:textId="77777777" w:rsidR="00204F97" w:rsidRDefault="00204F97" w:rsidP="00204F97">
      <w:pPr>
        <w:pStyle w:val="ListParagraph"/>
        <w:tabs>
          <w:tab w:val="left" w:pos="1528"/>
        </w:tabs>
        <w:ind w:right="109" w:firstLine="0"/>
        <w:rPr>
          <w:rFonts w:asciiTheme="minorHAnsi" w:hAnsiTheme="minorHAnsi" w:cstheme="minorHAnsi"/>
          <w:sz w:val="24"/>
          <w:szCs w:val="24"/>
        </w:rPr>
      </w:pPr>
    </w:p>
    <w:p w14:paraId="43D3B7F2" w14:textId="449F4EFE" w:rsidR="00204F97" w:rsidRDefault="00204F97" w:rsidP="00204F97">
      <w:pPr>
        <w:tabs>
          <w:tab w:val="left" w:pos="1528"/>
        </w:tabs>
        <w:ind w:right="109"/>
        <w:rPr>
          <w:rFonts w:asciiTheme="minorHAnsi" w:hAnsiTheme="minorHAnsi" w:cstheme="minorHAnsi"/>
          <w:sz w:val="24"/>
          <w:szCs w:val="24"/>
        </w:rPr>
      </w:pPr>
      <w:r>
        <w:rPr>
          <w:rFonts w:asciiTheme="minorHAnsi" w:hAnsiTheme="minorHAnsi" w:cstheme="minorHAnsi"/>
          <w:sz w:val="24"/>
          <w:szCs w:val="24"/>
        </w:rPr>
        <w:t>3.3 The competent person</w:t>
      </w:r>
      <w:r w:rsidR="0040490D">
        <w:rPr>
          <w:rFonts w:asciiTheme="minorHAnsi" w:hAnsiTheme="minorHAnsi" w:cstheme="minorHAnsi"/>
          <w:sz w:val="24"/>
          <w:szCs w:val="24"/>
        </w:rPr>
        <w:t xml:space="preserve"> </w:t>
      </w:r>
      <w:r w:rsidR="000A032C">
        <w:rPr>
          <w:rFonts w:asciiTheme="minorHAnsi" w:hAnsiTheme="minorHAnsi" w:cstheme="minorHAnsi"/>
          <w:sz w:val="24"/>
          <w:szCs w:val="24"/>
        </w:rPr>
        <w:t>and/</w:t>
      </w:r>
      <w:r w:rsidR="0040490D">
        <w:rPr>
          <w:rFonts w:asciiTheme="minorHAnsi" w:hAnsiTheme="minorHAnsi" w:cstheme="minorHAnsi"/>
          <w:sz w:val="24"/>
          <w:szCs w:val="24"/>
        </w:rPr>
        <w:t>or approved contractor</w:t>
      </w:r>
      <w:r>
        <w:rPr>
          <w:rFonts w:asciiTheme="minorHAnsi" w:hAnsiTheme="minorHAnsi" w:cstheme="minorHAnsi"/>
          <w:sz w:val="24"/>
          <w:szCs w:val="24"/>
        </w:rPr>
        <w:t xml:space="preserve"> is responsible for:</w:t>
      </w:r>
    </w:p>
    <w:p w14:paraId="27EA8FA5" w14:textId="1D62AE5D" w:rsidR="001F2362" w:rsidRPr="00204F97" w:rsidRDefault="001F2362" w:rsidP="00204F97">
      <w:pPr>
        <w:tabs>
          <w:tab w:val="left" w:pos="1528"/>
        </w:tabs>
        <w:spacing w:line="280" w:lineRule="exact"/>
        <w:rPr>
          <w:rFonts w:asciiTheme="minorHAnsi" w:hAnsiTheme="minorHAnsi" w:cstheme="minorHAnsi"/>
          <w:sz w:val="24"/>
          <w:szCs w:val="24"/>
        </w:rPr>
      </w:pPr>
    </w:p>
    <w:p w14:paraId="27EA8FA9" w14:textId="05533A5C" w:rsidR="001F2362" w:rsidRPr="0040490D" w:rsidRDefault="00FE1076" w:rsidP="0040490D">
      <w:pPr>
        <w:pStyle w:val="ListParagraph"/>
        <w:numPr>
          <w:ilvl w:val="1"/>
          <w:numId w:val="1"/>
        </w:numPr>
        <w:tabs>
          <w:tab w:val="left" w:pos="1528"/>
        </w:tabs>
        <w:ind w:right="119"/>
        <w:rPr>
          <w:rFonts w:asciiTheme="minorHAnsi" w:hAnsiTheme="minorHAnsi" w:cstheme="minorHAnsi"/>
          <w:sz w:val="24"/>
          <w:szCs w:val="24"/>
        </w:rPr>
      </w:pPr>
      <w:r w:rsidRPr="00700AD9">
        <w:rPr>
          <w:rFonts w:asciiTheme="minorHAnsi" w:hAnsiTheme="minorHAnsi" w:cstheme="minorHAnsi"/>
          <w:sz w:val="24"/>
          <w:szCs w:val="24"/>
        </w:rPr>
        <w:t>Implementing</w:t>
      </w:r>
      <w:r w:rsidRPr="00700AD9">
        <w:rPr>
          <w:rFonts w:asciiTheme="minorHAnsi" w:hAnsiTheme="minorHAnsi" w:cstheme="minorHAnsi"/>
          <w:spacing w:val="-8"/>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specific</w:t>
      </w:r>
      <w:r w:rsidRPr="00700AD9">
        <w:rPr>
          <w:rFonts w:asciiTheme="minorHAnsi" w:hAnsiTheme="minorHAnsi" w:cstheme="minorHAnsi"/>
          <w:spacing w:val="-9"/>
          <w:sz w:val="24"/>
          <w:szCs w:val="24"/>
        </w:rPr>
        <w:t xml:space="preserve"> </w:t>
      </w:r>
      <w:r w:rsidRPr="00700AD9">
        <w:rPr>
          <w:rFonts w:asciiTheme="minorHAnsi" w:hAnsiTheme="minorHAnsi" w:cstheme="minorHAnsi"/>
          <w:sz w:val="24"/>
          <w:szCs w:val="24"/>
        </w:rPr>
        <w:t>measures</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needed</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to</w:t>
      </w:r>
      <w:r w:rsidRPr="00700AD9">
        <w:rPr>
          <w:rFonts w:asciiTheme="minorHAnsi" w:hAnsiTheme="minorHAnsi" w:cstheme="minorHAnsi"/>
          <w:spacing w:val="-8"/>
          <w:sz w:val="24"/>
          <w:szCs w:val="24"/>
        </w:rPr>
        <w:t xml:space="preserve"> </w:t>
      </w:r>
      <w:r w:rsidRPr="00700AD9">
        <w:rPr>
          <w:rFonts w:asciiTheme="minorHAnsi" w:hAnsiTheme="minorHAnsi" w:cstheme="minorHAnsi"/>
          <w:sz w:val="24"/>
          <w:szCs w:val="24"/>
        </w:rPr>
        <w:t>comply</w:t>
      </w:r>
      <w:r w:rsidRPr="00700AD9">
        <w:rPr>
          <w:rFonts w:asciiTheme="minorHAnsi" w:hAnsiTheme="minorHAnsi" w:cstheme="minorHAnsi"/>
          <w:spacing w:val="-8"/>
          <w:sz w:val="24"/>
          <w:szCs w:val="24"/>
        </w:rPr>
        <w:t xml:space="preserve"> </w:t>
      </w:r>
      <w:r w:rsidRPr="00700AD9">
        <w:rPr>
          <w:rFonts w:asciiTheme="minorHAnsi" w:hAnsiTheme="minorHAnsi" w:cstheme="minorHAnsi"/>
          <w:sz w:val="24"/>
          <w:szCs w:val="24"/>
        </w:rPr>
        <w:t>with</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law,</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as</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outlined</w:t>
      </w:r>
      <w:r w:rsidRPr="00700AD9">
        <w:rPr>
          <w:rFonts w:asciiTheme="minorHAnsi" w:hAnsiTheme="minorHAnsi" w:cstheme="minorHAnsi"/>
          <w:spacing w:val="-8"/>
          <w:sz w:val="24"/>
          <w:szCs w:val="24"/>
        </w:rPr>
        <w:t xml:space="preserve"> </w:t>
      </w:r>
      <w:r w:rsidRPr="00700AD9">
        <w:rPr>
          <w:rFonts w:asciiTheme="minorHAnsi" w:hAnsiTheme="minorHAnsi" w:cstheme="minorHAnsi"/>
          <w:sz w:val="24"/>
          <w:szCs w:val="24"/>
        </w:rPr>
        <w:t>in</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Section</w:t>
      </w:r>
      <w:r w:rsidRPr="00700AD9">
        <w:rPr>
          <w:rFonts w:asciiTheme="minorHAnsi" w:hAnsiTheme="minorHAnsi" w:cstheme="minorHAnsi"/>
          <w:spacing w:val="-4"/>
          <w:sz w:val="24"/>
          <w:szCs w:val="24"/>
        </w:rPr>
        <w:t xml:space="preserve"> </w:t>
      </w:r>
      <w:r w:rsidR="00204F97">
        <w:rPr>
          <w:rFonts w:asciiTheme="minorHAnsi" w:hAnsiTheme="minorHAnsi" w:cstheme="minorHAnsi"/>
          <w:sz w:val="24"/>
          <w:szCs w:val="24"/>
        </w:rPr>
        <w:t>2</w:t>
      </w:r>
      <w:r w:rsidRPr="00700AD9">
        <w:rPr>
          <w:rFonts w:asciiTheme="minorHAnsi" w:hAnsiTheme="minorHAnsi" w:cstheme="minorHAnsi"/>
          <w:spacing w:val="-8"/>
          <w:sz w:val="24"/>
          <w:szCs w:val="24"/>
        </w:rPr>
        <w:t xml:space="preserve"> </w:t>
      </w:r>
      <w:r w:rsidRPr="00700AD9">
        <w:rPr>
          <w:rFonts w:asciiTheme="minorHAnsi" w:hAnsiTheme="minorHAnsi" w:cstheme="minorHAnsi"/>
          <w:sz w:val="24"/>
          <w:szCs w:val="24"/>
        </w:rPr>
        <w:t>of</w:t>
      </w:r>
      <w:r w:rsidRPr="00700AD9">
        <w:rPr>
          <w:rFonts w:asciiTheme="minorHAnsi" w:hAnsiTheme="minorHAnsi" w:cstheme="minorHAnsi"/>
          <w:spacing w:val="-8"/>
          <w:sz w:val="24"/>
          <w:szCs w:val="24"/>
        </w:rPr>
        <w:t xml:space="preserve"> </w:t>
      </w:r>
      <w:r w:rsidRPr="00700AD9">
        <w:rPr>
          <w:rFonts w:asciiTheme="minorHAnsi" w:hAnsiTheme="minorHAnsi" w:cstheme="minorHAnsi"/>
          <w:sz w:val="24"/>
          <w:szCs w:val="24"/>
        </w:rPr>
        <w:t xml:space="preserve">this </w:t>
      </w:r>
      <w:r w:rsidRPr="00700AD9">
        <w:rPr>
          <w:rFonts w:asciiTheme="minorHAnsi" w:hAnsiTheme="minorHAnsi" w:cstheme="minorHAnsi"/>
          <w:spacing w:val="-2"/>
          <w:sz w:val="24"/>
          <w:szCs w:val="24"/>
        </w:rPr>
        <w:t>polic</w:t>
      </w:r>
      <w:r w:rsidR="00204F97">
        <w:rPr>
          <w:rFonts w:asciiTheme="minorHAnsi" w:hAnsiTheme="minorHAnsi" w:cstheme="minorHAnsi"/>
          <w:spacing w:val="-2"/>
          <w:sz w:val="24"/>
          <w:szCs w:val="24"/>
        </w:rPr>
        <w:t>y</w:t>
      </w:r>
      <w:r w:rsidRPr="00700AD9">
        <w:rPr>
          <w:rFonts w:asciiTheme="minorHAnsi" w:hAnsiTheme="minorHAnsi" w:cstheme="minorHAnsi"/>
          <w:spacing w:val="-2"/>
          <w:sz w:val="24"/>
          <w:szCs w:val="24"/>
        </w:rPr>
        <w:t>.</w:t>
      </w:r>
    </w:p>
    <w:p w14:paraId="64F29B09" w14:textId="254EEB51" w:rsidR="0040490D" w:rsidRPr="0040490D" w:rsidRDefault="0040490D" w:rsidP="0040490D">
      <w:pPr>
        <w:pStyle w:val="ListParagraph"/>
        <w:numPr>
          <w:ilvl w:val="1"/>
          <w:numId w:val="1"/>
        </w:numPr>
        <w:tabs>
          <w:tab w:val="left" w:pos="1528"/>
        </w:tabs>
        <w:ind w:right="119"/>
        <w:rPr>
          <w:rFonts w:asciiTheme="minorHAnsi" w:hAnsiTheme="minorHAnsi" w:cstheme="minorHAnsi"/>
          <w:sz w:val="24"/>
          <w:szCs w:val="24"/>
        </w:rPr>
      </w:pPr>
      <w:r>
        <w:rPr>
          <w:rFonts w:asciiTheme="minorHAnsi" w:hAnsiTheme="minorHAnsi" w:cstheme="minorHAnsi"/>
          <w:sz w:val="24"/>
          <w:szCs w:val="24"/>
        </w:rPr>
        <w:t>Carrying out their work in accordance with training and instructions</w:t>
      </w:r>
    </w:p>
    <w:p w14:paraId="27EA8FAC" w14:textId="7B07B665" w:rsidR="001F2362" w:rsidRDefault="00FE1076" w:rsidP="0040490D">
      <w:pPr>
        <w:pStyle w:val="ListParagraph"/>
        <w:numPr>
          <w:ilvl w:val="1"/>
          <w:numId w:val="1"/>
        </w:numPr>
        <w:tabs>
          <w:tab w:val="left" w:pos="1528"/>
        </w:tabs>
        <w:spacing w:line="279" w:lineRule="exact"/>
        <w:rPr>
          <w:rFonts w:asciiTheme="minorHAnsi" w:hAnsiTheme="minorHAnsi" w:cstheme="minorHAnsi"/>
          <w:sz w:val="24"/>
          <w:szCs w:val="24"/>
        </w:rPr>
      </w:pPr>
      <w:r w:rsidRPr="00700AD9">
        <w:rPr>
          <w:rFonts w:asciiTheme="minorHAnsi" w:hAnsiTheme="minorHAnsi" w:cstheme="minorHAnsi"/>
          <w:sz w:val="24"/>
          <w:szCs w:val="24"/>
        </w:rPr>
        <w:t>Checking</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water</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temperatures</w:t>
      </w:r>
      <w:r w:rsidRPr="00700AD9">
        <w:rPr>
          <w:rFonts w:asciiTheme="minorHAnsi" w:hAnsiTheme="minorHAnsi" w:cstheme="minorHAnsi"/>
          <w:spacing w:val="-5"/>
          <w:sz w:val="24"/>
          <w:szCs w:val="24"/>
        </w:rPr>
        <w:t xml:space="preserve"> </w:t>
      </w:r>
      <w:r w:rsidR="0040490D">
        <w:rPr>
          <w:rFonts w:asciiTheme="minorHAnsi" w:hAnsiTheme="minorHAnsi" w:cstheme="minorHAnsi"/>
          <w:sz w:val="24"/>
          <w:szCs w:val="24"/>
        </w:rPr>
        <w:t>as advised in the legionella risk assessment.</w:t>
      </w:r>
    </w:p>
    <w:p w14:paraId="71ED2FF5" w14:textId="76355BEC" w:rsidR="0040490D" w:rsidRDefault="0040490D" w:rsidP="0040490D">
      <w:pPr>
        <w:pStyle w:val="ListParagraph"/>
        <w:numPr>
          <w:ilvl w:val="1"/>
          <w:numId w:val="1"/>
        </w:numPr>
        <w:tabs>
          <w:tab w:val="left" w:pos="1528"/>
        </w:tabs>
        <w:spacing w:line="279" w:lineRule="exact"/>
        <w:rPr>
          <w:rFonts w:asciiTheme="minorHAnsi" w:hAnsiTheme="minorHAnsi" w:cstheme="minorHAnsi"/>
          <w:sz w:val="24"/>
          <w:szCs w:val="24"/>
        </w:rPr>
      </w:pPr>
      <w:r>
        <w:rPr>
          <w:rFonts w:asciiTheme="minorHAnsi" w:hAnsiTheme="minorHAnsi" w:cstheme="minorHAnsi"/>
          <w:sz w:val="24"/>
          <w:szCs w:val="24"/>
        </w:rPr>
        <w:t>Reporting any water temperatures that do not comply.</w:t>
      </w:r>
    </w:p>
    <w:p w14:paraId="78146EA8" w14:textId="1E0C5DD6" w:rsidR="000A032C" w:rsidRDefault="000A032C" w:rsidP="0040490D">
      <w:pPr>
        <w:pStyle w:val="ListParagraph"/>
        <w:numPr>
          <w:ilvl w:val="1"/>
          <w:numId w:val="1"/>
        </w:numPr>
        <w:tabs>
          <w:tab w:val="left" w:pos="1528"/>
        </w:tabs>
        <w:spacing w:line="279" w:lineRule="exact"/>
        <w:rPr>
          <w:rFonts w:asciiTheme="minorHAnsi" w:hAnsiTheme="minorHAnsi" w:cstheme="minorHAnsi"/>
          <w:sz w:val="24"/>
          <w:szCs w:val="24"/>
        </w:rPr>
      </w:pPr>
      <w:r>
        <w:rPr>
          <w:rFonts w:asciiTheme="minorHAnsi" w:hAnsiTheme="minorHAnsi" w:cstheme="minorHAnsi"/>
          <w:sz w:val="24"/>
          <w:szCs w:val="24"/>
        </w:rPr>
        <w:t>Carry out flushing regimes of little used outlets</w:t>
      </w:r>
      <w:r w:rsidR="00F45C89">
        <w:rPr>
          <w:rFonts w:asciiTheme="minorHAnsi" w:hAnsiTheme="minorHAnsi" w:cstheme="minorHAnsi"/>
          <w:sz w:val="24"/>
          <w:szCs w:val="24"/>
        </w:rPr>
        <w:t xml:space="preserve"> weekly</w:t>
      </w:r>
      <w:r>
        <w:rPr>
          <w:rFonts w:asciiTheme="minorHAnsi" w:hAnsiTheme="minorHAnsi" w:cstheme="minorHAnsi"/>
          <w:sz w:val="24"/>
          <w:szCs w:val="24"/>
        </w:rPr>
        <w:t xml:space="preserve"> and</w:t>
      </w:r>
      <w:r w:rsidR="00F45C89">
        <w:rPr>
          <w:rFonts w:asciiTheme="minorHAnsi" w:hAnsiTheme="minorHAnsi" w:cstheme="minorHAnsi"/>
          <w:sz w:val="24"/>
          <w:szCs w:val="24"/>
        </w:rPr>
        <w:t xml:space="preserve"> all outlets</w:t>
      </w:r>
      <w:r>
        <w:rPr>
          <w:rFonts w:asciiTheme="minorHAnsi" w:hAnsiTheme="minorHAnsi" w:cstheme="minorHAnsi"/>
          <w:sz w:val="24"/>
          <w:szCs w:val="24"/>
        </w:rPr>
        <w:t xml:space="preserve"> at the end of each school holiday</w:t>
      </w:r>
      <w:r w:rsidR="00F45C89">
        <w:rPr>
          <w:rFonts w:asciiTheme="minorHAnsi" w:hAnsiTheme="minorHAnsi" w:cstheme="minorHAnsi"/>
          <w:sz w:val="24"/>
          <w:szCs w:val="24"/>
        </w:rPr>
        <w:t>.</w:t>
      </w:r>
    </w:p>
    <w:p w14:paraId="0923716D" w14:textId="6E6C25F5" w:rsidR="0040490D" w:rsidRPr="0040490D" w:rsidRDefault="0040490D" w:rsidP="0040490D">
      <w:pPr>
        <w:pStyle w:val="ListParagraph"/>
        <w:numPr>
          <w:ilvl w:val="1"/>
          <w:numId w:val="1"/>
        </w:numPr>
        <w:tabs>
          <w:tab w:val="left" w:pos="1528"/>
        </w:tabs>
        <w:spacing w:line="279" w:lineRule="exact"/>
        <w:rPr>
          <w:rFonts w:asciiTheme="minorHAnsi" w:hAnsiTheme="minorHAnsi" w:cstheme="minorHAnsi"/>
          <w:sz w:val="24"/>
          <w:szCs w:val="24"/>
        </w:rPr>
      </w:pPr>
      <w:r>
        <w:rPr>
          <w:rFonts w:asciiTheme="minorHAnsi" w:hAnsiTheme="minorHAnsi" w:cstheme="minorHAnsi"/>
          <w:sz w:val="24"/>
          <w:szCs w:val="24"/>
        </w:rPr>
        <w:t>Calibrating the water temperature thermometers annually.</w:t>
      </w:r>
    </w:p>
    <w:p w14:paraId="27EA8FAF" w14:textId="098D3691" w:rsidR="001F2362" w:rsidRPr="00787166" w:rsidRDefault="001F2362" w:rsidP="00787166">
      <w:pPr>
        <w:tabs>
          <w:tab w:val="left" w:pos="1528"/>
        </w:tabs>
        <w:spacing w:line="280" w:lineRule="exact"/>
        <w:ind w:left="1104"/>
        <w:rPr>
          <w:rFonts w:asciiTheme="minorHAnsi" w:hAnsiTheme="minorHAnsi" w:cstheme="minorHAnsi"/>
          <w:sz w:val="24"/>
          <w:szCs w:val="24"/>
        </w:rPr>
      </w:pPr>
    </w:p>
    <w:p w14:paraId="6E0D79BB" w14:textId="6AD556E3" w:rsidR="0040490D" w:rsidRDefault="0040490D" w:rsidP="0040490D">
      <w:pPr>
        <w:tabs>
          <w:tab w:val="left" w:pos="1528"/>
        </w:tabs>
        <w:spacing w:line="280" w:lineRule="exact"/>
        <w:rPr>
          <w:rFonts w:asciiTheme="minorHAnsi" w:hAnsiTheme="minorHAnsi" w:cstheme="minorHAnsi"/>
          <w:sz w:val="24"/>
          <w:szCs w:val="24"/>
        </w:rPr>
      </w:pPr>
    </w:p>
    <w:p w14:paraId="1573285F" w14:textId="6447A88C" w:rsidR="0040490D" w:rsidRPr="0040490D" w:rsidRDefault="0040490D" w:rsidP="0040490D">
      <w:p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3.4 All staff are responsible for:</w:t>
      </w:r>
    </w:p>
    <w:p w14:paraId="27EA8FB5" w14:textId="231F1444" w:rsidR="001F2362" w:rsidRPr="0040490D" w:rsidRDefault="00FE1076" w:rsidP="0040490D">
      <w:pPr>
        <w:pStyle w:val="ListParagraph"/>
        <w:numPr>
          <w:ilvl w:val="1"/>
          <w:numId w:val="1"/>
        </w:numPr>
        <w:tabs>
          <w:tab w:val="left" w:pos="1528"/>
        </w:tabs>
        <w:spacing w:line="280" w:lineRule="exact"/>
        <w:rPr>
          <w:rFonts w:asciiTheme="minorHAnsi" w:hAnsiTheme="minorHAnsi" w:cstheme="minorHAnsi"/>
          <w:sz w:val="24"/>
          <w:szCs w:val="24"/>
        </w:rPr>
      </w:pPr>
      <w:r w:rsidRPr="00700AD9">
        <w:rPr>
          <w:rFonts w:asciiTheme="minorHAnsi" w:hAnsiTheme="minorHAnsi" w:cstheme="minorHAnsi"/>
          <w:sz w:val="24"/>
          <w:szCs w:val="24"/>
        </w:rPr>
        <w:t>Reporting</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any</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concerns</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regarding</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legionella</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to</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the</w:t>
      </w:r>
      <w:r w:rsidR="0040490D">
        <w:rPr>
          <w:rFonts w:asciiTheme="minorHAnsi" w:hAnsiTheme="minorHAnsi" w:cstheme="minorHAnsi"/>
          <w:sz w:val="24"/>
          <w:szCs w:val="24"/>
        </w:rPr>
        <w:t xml:space="preserve"> Headteacher</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as</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soon</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as</w:t>
      </w:r>
      <w:r w:rsidRPr="00700AD9">
        <w:rPr>
          <w:rFonts w:asciiTheme="minorHAnsi" w:hAnsiTheme="minorHAnsi" w:cstheme="minorHAnsi"/>
          <w:spacing w:val="-2"/>
          <w:sz w:val="24"/>
          <w:szCs w:val="24"/>
        </w:rPr>
        <w:t xml:space="preserve"> possible.</w:t>
      </w:r>
      <w:r w:rsidRPr="0040490D">
        <w:rPr>
          <w:rFonts w:asciiTheme="minorHAnsi" w:hAnsiTheme="minorHAnsi" w:cstheme="minorHAnsi"/>
          <w:spacing w:val="-5"/>
          <w:sz w:val="24"/>
          <w:szCs w:val="24"/>
        </w:rPr>
        <w:t xml:space="preserve"> </w:t>
      </w:r>
    </w:p>
    <w:p w14:paraId="27EA8FB6" w14:textId="77777777" w:rsidR="001F2362" w:rsidRPr="00700AD9" w:rsidRDefault="00FE1076">
      <w:pPr>
        <w:pStyle w:val="ListParagraph"/>
        <w:numPr>
          <w:ilvl w:val="1"/>
          <w:numId w:val="1"/>
        </w:numPr>
        <w:tabs>
          <w:tab w:val="left" w:pos="1528"/>
        </w:tabs>
        <w:ind w:right="114"/>
        <w:rPr>
          <w:rFonts w:asciiTheme="minorHAnsi" w:hAnsiTheme="minorHAnsi" w:cstheme="minorHAnsi"/>
          <w:sz w:val="24"/>
          <w:szCs w:val="24"/>
        </w:rPr>
      </w:pPr>
      <w:r w:rsidRPr="00700AD9">
        <w:rPr>
          <w:rFonts w:asciiTheme="minorHAnsi" w:hAnsiTheme="minorHAnsi" w:cstheme="minorHAnsi"/>
          <w:sz w:val="24"/>
          <w:szCs w:val="24"/>
        </w:rPr>
        <w:t>Familiarising themselves with</w:t>
      </w:r>
      <w:r w:rsidRPr="00700AD9">
        <w:rPr>
          <w:rFonts w:asciiTheme="minorHAnsi" w:hAnsiTheme="minorHAnsi" w:cstheme="minorHAnsi"/>
          <w:spacing w:val="22"/>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24"/>
          <w:sz w:val="24"/>
          <w:szCs w:val="24"/>
        </w:rPr>
        <w:t xml:space="preserve"> </w:t>
      </w:r>
      <w:r w:rsidRPr="00700AD9">
        <w:rPr>
          <w:rFonts w:asciiTheme="minorHAnsi" w:hAnsiTheme="minorHAnsi" w:cstheme="minorHAnsi"/>
          <w:sz w:val="24"/>
          <w:szCs w:val="24"/>
        </w:rPr>
        <w:t>Health</w:t>
      </w:r>
      <w:r w:rsidRPr="00700AD9">
        <w:rPr>
          <w:rFonts w:asciiTheme="minorHAnsi" w:hAnsiTheme="minorHAnsi" w:cstheme="minorHAnsi"/>
          <w:spacing w:val="29"/>
          <w:sz w:val="24"/>
          <w:szCs w:val="24"/>
        </w:rPr>
        <w:t xml:space="preserve"> </w:t>
      </w:r>
      <w:r w:rsidRPr="00700AD9">
        <w:rPr>
          <w:rFonts w:asciiTheme="minorHAnsi" w:hAnsiTheme="minorHAnsi" w:cstheme="minorHAnsi"/>
          <w:sz w:val="24"/>
          <w:szCs w:val="24"/>
        </w:rPr>
        <w:t>and Safety</w:t>
      </w:r>
      <w:r w:rsidRPr="00700AD9">
        <w:rPr>
          <w:rFonts w:asciiTheme="minorHAnsi" w:hAnsiTheme="minorHAnsi" w:cstheme="minorHAnsi"/>
          <w:spacing w:val="22"/>
          <w:sz w:val="24"/>
          <w:szCs w:val="24"/>
        </w:rPr>
        <w:t xml:space="preserve"> </w:t>
      </w:r>
      <w:r w:rsidRPr="00700AD9">
        <w:rPr>
          <w:rFonts w:asciiTheme="minorHAnsi" w:hAnsiTheme="minorHAnsi" w:cstheme="minorHAnsi"/>
          <w:sz w:val="24"/>
          <w:szCs w:val="24"/>
        </w:rPr>
        <w:t>Policy and</w:t>
      </w:r>
      <w:r w:rsidRPr="00700AD9">
        <w:rPr>
          <w:rFonts w:asciiTheme="minorHAnsi" w:hAnsiTheme="minorHAnsi" w:cstheme="minorHAnsi"/>
          <w:spacing w:val="23"/>
          <w:sz w:val="24"/>
          <w:szCs w:val="24"/>
        </w:rPr>
        <w:t xml:space="preserve"> </w:t>
      </w:r>
      <w:r w:rsidRPr="00700AD9">
        <w:rPr>
          <w:rFonts w:asciiTheme="minorHAnsi" w:hAnsiTheme="minorHAnsi" w:cstheme="minorHAnsi"/>
          <w:sz w:val="24"/>
          <w:szCs w:val="24"/>
        </w:rPr>
        <w:t>aspects of</w:t>
      </w:r>
      <w:r w:rsidRPr="00700AD9">
        <w:rPr>
          <w:rFonts w:asciiTheme="minorHAnsi" w:hAnsiTheme="minorHAnsi" w:cstheme="minorHAnsi"/>
          <w:spacing w:val="23"/>
          <w:sz w:val="24"/>
          <w:szCs w:val="24"/>
        </w:rPr>
        <w:t xml:space="preserve"> </w:t>
      </w:r>
      <w:r w:rsidRPr="00700AD9">
        <w:rPr>
          <w:rFonts w:asciiTheme="minorHAnsi" w:hAnsiTheme="minorHAnsi" w:cstheme="minorHAnsi"/>
          <w:sz w:val="24"/>
          <w:szCs w:val="24"/>
        </w:rPr>
        <w:t>their work</w:t>
      </w:r>
      <w:r w:rsidRPr="00700AD9">
        <w:rPr>
          <w:rFonts w:asciiTheme="minorHAnsi" w:hAnsiTheme="minorHAnsi" w:cstheme="minorHAnsi"/>
          <w:spacing w:val="22"/>
          <w:sz w:val="24"/>
          <w:szCs w:val="24"/>
        </w:rPr>
        <w:t xml:space="preserve"> </w:t>
      </w:r>
      <w:r w:rsidRPr="00700AD9">
        <w:rPr>
          <w:rFonts w:asciiTheme="minorHAnsi" w:hAnsiTheme="minorHAnsi" w:cstheme="minorHAnsi"/>
          <w:sz w:val="24"/>
          <w:szCs w:val="24"/>
        </w:rPr>
        <w:t>related</w:t>
      </w:r>
      <w:r w:rsidRPr="00700AD9">
        <w:rPr>
          <w:rFonts w:asciiTheme="minorHAnsi" w:hAnsiTheme="minorHAnsi" w:cstheme="minorHAnsi"/>
          <w:spacing w:val="22"/>
          <w:sz w:val="24"/>
          <w:szCs w:val="24"/>
        </w:rPr>
        <w:t xml:space="preserve"> </w:t>
      </w:r>
      <w:r w:rsidRPr="00700AD9">
        <w:rPr>
          <w:rFonts w:asciiTheme="minorHAnsi" w:hAnsiTheme="minorHAnsi" w:cstheme="minorHAnsi"/>
          <w:sz w:val="24"/>
          <w:szCs w:val="24"/>
        </w:rPr>
        <w:t>to health and safety.</w:t>
      </w:r>
    </w:p>
    <w:p w14:paraId="27EA8FB7" w14:textId="77777777" w:rsidR="001F2362" w:rsidRPr="00700AD9" w:rsidRDefault="00FE1076">
      <w:pPr>
        <w:pStyle w:val="ListParagraph"/>
        <w:numPr>
          <w:ilvl w:val="1"/>
          <w:numId w:val="1"/>
        </w:numPr>
        <w:tabs>
          <w:tab w:val="left" w:pos="1528"/>
        </w:tabs>
        <w:spacing w:line="279" w:lineRule="exact"/>
        <w:rPr>
          <w:rFonts w:asciiTheme="minorHAnsi" w:hAnsiTheme="minorHAnsi" w:cstheme="minorHAnsi"/>
          <w:sz w:val="24"/>
          <w:szCs w:val="24"/>
        </w:rPr>
      </w:pPr>
      <w:r w:rsidRPr="00700AD9">
        <w:rPr>
          <w:rFonts w:asciiTheme="minorHAnsi" w:hAnsiTheme="minorHAnsi" w:cstheme="minorHAnsi"/>
          <w:sz w:val="24"/>
          <w:szCs w:val="24"/>
        </w:rPr>
        <w:t>Following</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6"/>
          <w:sz w:val="24"/>
          <w:szCs w:val="24"/>
        </w:rPr>
        <w:t xml:space="preserve"> </w:t>
      </w:r>
      <w:r w:rsidRPr="00700AD9">
        <w:rPr>
          <w:rFonts w:asciiTheme="minorHAnsi" w:hAnsiTheme="minorHAnsi" w:cstheme="minorHAnsi"/>
          <w:sz w:val="24"/>
          <w:szCs w:val="24"/>
        </w:rPr>
        <w:t>instructions</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of</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competent</w:t>
      </w:r>
      <w:r w:rsidRPr="00700AD9">
        <w:rPr>
          <w:rFonts w:asciiTheme="minorHAnsi" w:hAnsiTheme="minorHAnsi" w:cstheme="minorHAnsi"/>
          <w:spacing w:val="-2"/>
          <w:sz w:val="24"/>
          <w:szCs w:val="24"/>
        </w:rPr>
        <w:t xml:space="preserve"> person.</w:t>
      </w:r>
    </w:p>
    <w:p w14:paraId="27EA8FB8" w14:textId="29F2DA91" w:rsidR="001F2362" w:rsidRPr="0016520B" w:rsidRDefault="00FE1076">
      <w:pPr>
        <w:pStyle w:val="ListParagraph"/>
        <w:numPr>
          <w:ilvl w:val="1"/>
          <w:numId w:val="1"/>
        </w:numPr>
        <w:tabs>
          <w:tab w:val="left" w:pos="1528"/>
        </w:tabs>
        <w:rPr>
          <w:rFonts w:asciiTheme="minorHAnsi" w:hAnsiTheme="minorHAnsi" w:cstheme="minorHAnsi"/>
          <w:sz w:val="24"/>
          <w:szCs w:val="24"/>
        </w:rPr>
      </w:pPr>
      <w:r w:rsidRPr="00700AD9">
        <w:rPr>
          <w:rFonts w:asciiTheme="minorHAnsi" w:hAnsiTheme="minorHAnsi" w:cstheme="minorHAnsi"/>
          <w:sz w:val="24"/>
          <w:szCs w:val="24"/>
        </w:rPr>
        <w:t>Ensuring</w:t>
      </w:r>
      <w:r w:rsidRPr="00700AD9">
        <w:rPr>
          <w:rFonts w:asciiTheme="minorHAnsi" w:hAnsiTheme="minorHAnsi" w:cstheme="minorHAnsi"/>
          <w:spacing w:val="-7"/>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health and</w:t>
      </w:r>
      <w:r w:rsidRPr="00700AD9">
        <w:rPr>
          <w:rFonts w:asciiTheme="minorHAnsi" w:hAnsiTheme="minorHAnsi" w:cstheme="minorHAnsi"/>
          <w:spacing w:val="-4"/>
          <w:sz w:val="24"/>
          <w:szCs w:val="24"/>
        </w:rPr>
        <w:t xml:space="preserve"> </w:t>
      </w:r>
      <w:r w:rsidRPr="00700AD9">
        <w:rPr>
          <w:rFonts w:asciiTheme="minorHAnsi" w:hAnsiTheme="minorHAnsi" w:cstheme="minorHAnsi"/>
          <w:sz w:val="24"/>
          <w:szCs w:val="24"/>
        </w:rPr>
        <w:t>safety of</w:t>
      </w:r>
      <w:r w:rsidRPr="00700AD9">
        <w:rPr>
          <w:rFonts w:asciiTheme="minorHAnsi" w:hAnsiTheme="minorHAnsi" w:cstheme="minorHAnsi"/>
          <w:spacing w:val="-4"/>
          <w:sz w:val="24"/>
          <w:szCs w:val="24"/>
        </w:rPr>
        <w:t xml:space="preserve"> </w:t>
      </w:r>
      <w:r w:rsidRPr="00700AD9">
        <w:rPr>
          <w:rFonts w:asciiTheme="minorHAnsi" w:hAnsiTheme="minorHAnsi" w:cstheme="minorHAnsi"/>
          <w:spacing w:val="-2"/>
          <w:sz w:val="24"/>
          <w:szCs w:val="24"/>
        </w:rPr>
        <w:t>pupils.</w:t>
      </w:r>
    </w:p>
    <w:p w14:paraId="64B7A432" w14:textId="64179E7D" w:rsidR="0016520B" w:rsidRDefault="0016520B" w:rsidP="0016520B">
      <w:pPr>
        <w:tabs>
          <w:tab w:val="left" w:pos="1528"/>
        </w:tabs>
        <w:rPr>
          <w:rFonts w:asciiTheme="minorHAnsi" w:hAnsiTheme="minorHAnsi" w:cstheme="minorHAnsi"/>
          <w:sz w:val="24"/>
          <w:szCs w:val="24"/>
        </w:rPr>
      </w:pPr>
    </w:p>
    <w:p w14:paraId="27EA8FB9" w14:textId="728FA3A5" w:rsidR="001F2362" w:rsidRDefault="0016520B" w:rsidP="0016520B">
      <w:pPr>
        <w:tabs>
          <w:tab w:val="left" w:pos="1528"/>
        </w:tabs>
        <w:rPr>
          <w:rFonts w:asciiTheme="minorHAnsi" w:hAnsiTheme="minorHAnsi" w:cstheme="minorHAnsi"/>
          <w:b/>
          <w:sz w:val="28"/>
          <w:szCs w:val="28"/>
        </w:rPr>
      </w:pPr>
      <w:r w:rsidRPr="0016520B">
        <w:rPr>
          <w:rFonts w:asciiTheme="minorHAnsi" w:hAnsiTheme="minorHAnsi" w:cstheme="minorHAnsi"/>
          <w:b/>
          <w:sz w:val="28"/>
          <w:szCs w:val="28"/>
        </w:rPr>
        <w:t>4. Identifying and assessing risks</w:t>
      </w:r>
    </w:p>
    <w:p w14:paraId="0B85DF2A" w14:textId="29CF093A" w:rsidR="0016520B" w:rsidRDefault="0016520B" w:rsidP="0016520B">
      <w:pPr>
        <w:tabs>
          <w:tab w:val="left" w:pos="1528"/>
        </w:tabs>
        <w:rPr>
          <w:rFonts w:asciiTheme="minorHAnsi" w:hAnsiTheme="minorHAnsi" w:cstheme="minorHAnsi"/>
          <w:b/>
          <w:sz w:val="28"/>
          <w:szCs w:val="28"/>
        </w:rPr>
      </w:pPr>
    </w:p>
    <w:p w14:paraId="6F2223B8" w14:textId="77777777" w:rsidR="0016520B" w:rsidRDefault="0016520B" w:rsidP="0016520B">
      <w:pPr>
        <w:tabs>
          <w:tab w:val="left" w:pos="1528"/>
        </w:tabs>
        <w:rPr>
          <w:rFonts w:asciiTheme="minorHAnsi" w:hAnsiTheme="minorHAnsi" w:cstheme="minorHAnsi"/>
          <w:sz w:val="24"/>
          <w:szCs w:val="24"/>
        </w:rPr>
      </w:pPr>
      <w:r>
        <w:rPr>
          <w:rFonts w:asciiTheme="minorHAnsi" w:hAnsiTheme="minorHAnsi" w:cstheme="minorHAnsi"/>
          <w:sz w:val="24"/>
          <w:szCs w:val="24"/>
        </w:rPr>
        <w:t xml:space="preserve">4.1 All schools within the Trust have a Legionella Risk Assessment carried out by an approved contractor </w:t>
      </w:r>
    </w:p>
    <w:p w14:paraId="0F2EB81C" w14:textId="77777777" w:rsidR="0016520B" w:rsidRDefault="0016520B" w:rsidP="0016520B">
      <w:pPr>
        <w:tabs>
          <w:tab w:val="left" w:pos="1528"/>
        </w:tabs>
        <w:rPr>
          <w:rFonts w:asciiTheme="minorHAnsi" w:hAnsiTheme="minorHAnsi" w:cstheme="minorHAnsi"/>
          <w:sz w:val="24"/>
          <w:szCs w:val="24"/>
        </w:rPr>
      </w:pPr>
    </w:p>
    <w:p w14:paraId="65D5E715" w14:textId="2079E843" w:rsidR="0016520B" w:rsidRDefault="0016520B" w:rsidP="0016520B">
      <w:pPr>
        <w:tabs>
          <w:tab w:val="left" w:pos="1528"/>
        </w:tabs>
        <w:rPr>
          <w:rFonts w:asciiTheme="minorHAnsi" w:hAnsiTheme="minorHAnsi" w:cstheme="minorHAnsi"/>
          <w:sz w:val="24"/>
          <w:szCs w:val="24"/>
        </w:rPr>
      </w:pPr>
      <w:r>
        <w:rPr>
          <w:rFonts w:asciiTheme="minorHAnsi" w:hAnsiTheme="minorHAnsi" w:cstheme="minorHAnsi"/>
          <w:sz w:val="24"/>
          <w:szCs w:val="24"/>
        </w:rPr>
        <w:t xml:space="preserve">4.2 The Legionella Risk Assessment will be carried out again if changes are made to the water </w:t>
      </w:r>
      <w:r w:rsidR="000A032C">
        <w:rPr>
          <w:rFonts w:asciiTheme="minorHAnsi" w:hAnsiTheme="minorHAnsi" w:cstheme="minorHAnsi"/>
          <w:sz w:val="24"/>
          <w:szCs w:val="24"/>
        </w:rPr>
        <w:t xml:space="preserve">system,  </w:t>
      </w:r>
      <w:r>
        <w:rPr>
          <w:rFonts w:asciiTheme="minorHAnsi" w:hAnsiTheme="minorHAnsi" w:cstheme="minorHAnsi"/>
          <w:sz w:val="24"/>
          <w:szCs w:val="24"/>
        </w:rPr>
        <w:t xml:space="preserve">      additional buildings have been put on site or a change in the competent person regarding legionella. </w:t>
      </w:r>
    </w:p>
    <w:p w14:paraId="52C8AB1B" w14:textId="2E50DFC9" w:rsidR="0016520B" w:rsidRDefault="0016520B" w:rsidP="0016520B">
      <w:pPr>
        <w:tabs>
          <w:tab w:val="left" w:pos="1528"/>
        </w:tabs>
        <w:rPr>
          <w:rFonts w:asciiTheme="minorHAnsi" w:hAnsiTheme="minorHAnsi" w:cstheme="minorHAnsi"/>
          <w:sz w:val="24"/>
          <w:szCs w:val="24"/>
        </w:rPr>
      </w:pPr>
    </w:p>
    <w:p w14:paraId="6FA5DD23" w14:textId="740419C5" w:rsidR="0016520B" w:rsidRDefault="000A032C" w:rsidP="0016520B">
      <w:pPr>
        <w:tabs>
          <w:tab w:val="left" w:pos="1528"/>
        </w:tabs>
        <w:rPr>
          <w:rFonts w:asciiTheme="minorHAnsi" w:hAnsiTheme="minorHAnsi" w:cstheme="minorHAnsi"/>
          <w:sz w:val="24"/>
          <w:szCs w:val="24"/>
        </w:rPr>
      </w:pPr>
      <w:r>
        <w:rPr>
          <w:rFonts w:asciiTheme="minorHAnsi" w:hAnsiTheme="minorHAnsi" w:cstheme="minorHAnsi"/>
          <w:sz w:val="24"/>
          <w:szCs w:val="24"/>
        </w:rPr>
        <w:t>4.3 The Trust Building Managers will advise on any work required identified in the Legionella Risk Assessment.</w:t>
      </w:r>
    </w:p>
    <w:p w14:paraId="5C5D8A95" w14:textId="0B9A6540" w:rsidR="000A032C" w:rsidRDefault="000A032C" w:rsidP="0016520B">
      <w:pPr>
        <w:tabs>
          <w:tab w:val="left" w:pos="1528"/>
        </w:tabs>
        <w:rPr>
          <w:rFonts w:asciiTheme="minorHAnsi" w:hAnsiTheme="minorHAnsi" w:cstheme="minorHAnsi"/>
          <w:sz w:val="24"/>
          <w:szCs w:val="24"/>
        </w:rPr>
      </w:pPr>
    </w:p>
    <w:p w14:paraId="3D2B0A0A" w14:textId="3776E26D" w:rsidR="000A032C" w:rsidRDefault="000A032C" w:rsidP="0016520B">
      <w:pPr>
        <w:tabs>
          <w:tab w:val="left" w:pos="1528"/>
        </w:tabs>
        <w:rPr>
          <w:rFonts w:asciiTheme="minorHAnsi" w:hAnsiTheme="minorHAnsi" w:cstheme="minorHAnsi"/>
          <w:sz w:val="24"/>
          <w:szCs w:val="24"/>
        </w:rPr>
      </w:pPr>
      <w:r>
        <w:rPr>
          <w:rFonts w:asciiTheme="minorHAnsi" w:hAnsiTheme="minorHAnsi" w:cstheme="minorHAnsi"/>
          <w:sz w:val="24"/>
          <w:szCs w:val="24"/>
        </w:rPr>
        <w:t>4.4 The Headteacher / School Business Manager will ensure that the monitoring of water temperatures are carried out monthly and flushing regimes are carried out in accordance with the Legionella Risk Assessment</w:t>
      </w:r>
      <w:r w:rsidR="00787166">
        <w:rPr>
          <w:rFonts w:asciiTheme="minorHAnsi" w:hAnsiTheme="minorHAnsi" w:cstheme="minorHAnsi"/>
          <w:sz w:val="24"/>
          <w:szCs w:val="24"/>
        </w:rPr>
        <w:t>.</w:t>
      </w:r>
    </w:p>
    <w:p w14:paraId="500872E8" w14:textId="6F2D068B" w:rsidR="000A032C" w:rsidRDefault="000A032C" w:rsidP="0016520B">
      <w:pPr>
        <w:tabs>
          <w:tab w:val="left" w:pos="1528"/>
        </w:tabs>
        <w:rPr>
          <w:rFonts w:asciiTheme="minorHAnsi" w:hAnsiTheme="minorHAnsi" w:cstheme="minorHAnsi"/>
          <w:sz w:val="24"/>
          <w:szCs w:val="24"/>
        </w:rPr>
      </w:pPr>
    </w:p>
    <w:p w14:paraId="2D6101A7" w14:textId="7DE548BA" w:rsidR="000A032C" w:rsidRDefault="000A032C" w:rsidP="0016520B">
      <w:pPr>
        <w:tabs>
          <w:tab w:val="left" w:pos="1528"/>
        </w:tabs>
        <w:rPr>
          <w:rFonts w:asciiTheme="minorHAnsi" w:hAnsiTheme="minorHAnsi" w:cstheme="minorHAnsi"/>
          <w:sz w:val="24"/>
          <w:szCs w:val="24"/>
        </w:rPr>
      </w:pPr>
      <w:r>
        <w:rPr>
          <w:rFonts w:asciiTheme="minorHAnsi" w:hAnsiTheme="minorHAnsi" w:cstheme="minorHAnsi"/>
          <w:sz w:val="24"/>
          <w:szCs w:val="24"/>
        </w:rPr>
        <w:t xml:space="preserve">4.5 </w:t>
      </w:r>
      <w:r w:rsidR="009F1EF1">
        <w:rPr>
          <w:rFonts w:asciiTheme="minorHAnsi" w:hAnsiTheme="minorHAnsi" w:cstheme="minorHAnsi"/>
          <w:sz w:val="24"/>
          <w:szCs w:val="24"/>
        </w:rPr>
        <w:t>Records of the water monitoring and flushing regimes are kept on site and made available for the Trust Building Managers to inspect and advise on any actions if required.</w:t>
      </w:r>
    </w:p>
    <w:p w14:paraId="6023F7E3" w14:textId="5EE9A418" w:rsidR="009F1EF1" w:rsidRDefault="009F1EF1" w:rsidP="0016520B">
      <w:pPr>
        <w:tabs>
          <w:tab w:val="left" w:pos="1528"/>
        </w:tabs>
        <w:rPr>
          <w:rFonts w:asciiTheme="minorHAnsi" w:hAnsiTheme="minorHAnsi" w:cstheme="minorHAnsi"/>
          <w:sz w:val="24"/>
          <w:szCs w:val="24"/>
        </w:rPr>
      </w:pPr>
    </w:p>
    <w:p w14:paraId="27EA8FD3" w14:textId="47AC0DEC" w:rsidR="001F2362" w:rsidRDefault="009F1EF1" w:rsidP="009F1EF1">
      <w:pPr>
        <w:tabs>
          <w:tab w:val="left" w:pos="1528"/>
        </w:tabs>
        <w:rPr>
          <w:rFonts w:asciiTheme="minorHAnsi" w:hAnsiTheme="minorHAnsi" w:cstheme="minorHAnsi"/>
          <w:sz w:val="24"/>
          <w:szCs w:val="24"/>
        </w:rPr>
      </w:pPr>
      <w:r>
        <w:rPr>
          <w:rFonts w:asciiTheme="minorHAnsi" w:hAnsiTheme="minorHAnsi" w:cstheme="minorHAnsi"/>
          <w:sz w:val="24"/>
          <w:szCs w:val="24"/>
        </w:rPr>
        <w:t>4.6 The School Business Manager will arrange for the annual service of water systems to be carried out by an approved contractor and will put the report in their legislative service file for inspection by the Trust Building Managers who will advise on any actions if required.</w:t>
      </w:r>
    </w:p>
    <w:p w14:paraId="2E9EF79E" w14:textId="238E3CEB" w:rsidR="009F1EF1" w:rsidRDefault="009F1EF1" w:rsidP="009F1EF1">
      <w:pPr>
        <w:tabs>
          <w:tab w:val="left" w:pos="1528"/>
        </w:tabs>
        <w:rPr>
          <w:rFonts w:asciiTheme="minorHAnsi" w:hAnsiTheme="minorHAnsi" w:cstheme="minorHAnsi"/>
          <w:sz w:val="24"/>
          <w:szCs w:val="24"/>
        </w:rPr>
      </w:pPr>
    </w:p>
    <w:p w14:paraId="22C3D904" w14:textId="1C14F930" w:rsidR="009F1EF1" w:rsidRDefault="009F1EF1" w:rsidP="009F1EF1">
      <w:pPr>
        <w:tabs>
          <w:tab w:val="left" w:pos="1528"/>
        </w:tabs>
        <w:rPr>
          <w:rFonts w:asciiTheme="minorHAnsi" w:hAnsiTheme="minorHAnsi" w:cstheme="minorHAnsi"/>
          <w:b/>
          <w:sz w:val="28"/>
          <w:szCs w:val="28"/>
        </w:rPr>
      </w:pPr>
      <w:r w:rsidRPr="009F1EF1">
        <w:rPr>
          <w:rFonts w:asciiTheme="minorHAnsi" w:hAnsiTheme="minorHAnsi" w:cstheme="minorHAnsi"/>
          <w:b/>
          <w:sz w:val="28"/>
          <w:szCs w:val="28"/>
        </w:rPr>
        <w:t>5. Managing risks</w:t>
      </w:r>
    </w:p>
    <w:p w14:paraId="6BA85DBB" w14:textId="3520D116" w:rsidR="009F1EF1" w:rsidRDefault="009F1EF1" w:rsidP="009F1EF1">
      <w:pPr>
        <w:tabs>
          <w:tab w:val="left" w:pos="1528"/>
        </w:tabs>
        <w:rPr>
          <w:rFonts w:asciiTheme="minorHAnsi" w:hAnsiTheme="minorHAnsi" w:cstheme="minorHAnsi"/>
          <w:b/>
          <w:sz w:val="28"/>
          <w:szCs w:val="28"/>
        </w:rPr>
      </w:pPr>
    </w:p>
    <w:p w14:paraId="47020019" w14:textId="1928130B" w:rsidR="009F1EF1" w:rsidRDefault="00BA15B2" w:rsidP="009F1EF1">
      <w:pPr>
        <w:tabs>
          <w:tab w:val="left" w:pos="1528"/>
        </w:tabs>
        <w:rPr>
          <w:rFonts w:asciiTheme="minorHAnsi" w:hAnsiTheme="minorHAnsi" w:cstheme="minorHAnsi"/>
          <w:sz w:val="24"/>
          <w:szCs w:val="24"/>
        </w:rPr>
      </w:pPr>
      <w:r>
        <w:rPr>
          <w:rFonts w:asciiTheme="minorHAnsi" w:hAnsiTheme="minorHAnsi" w:cstheme="minorHAnsi"/>
          <w:sz w:val="24"/>
          <w:szCs w:val="24"/>
        </w:rPr>
        <w:t>5.1 The Headteacher has overall responsibility for managing risk.</w:t>
      </w:r>
    </w:p>
    <w:p w14:paraId="316F3DDA" w14:textId="13A49829" w:rsidR="00BA15B2" w:rsidRDefault="00BA15B2" w:rsidP="009F1EF1">
      <w:pPr>
        <w:tabs>
          <w:tab w:val="left" w:pos="1528"/>
        </w:tabs>
        <w:rPr>
          <w:rFonts w:asciiTheme="minorHAnsi" w:hAnsiTheme="minorHAnsi" w:cstheme="minorHAnsi"/>
          <w:sz w:val="24"/>
          <w:szCs w:val="24"/>
        </w:rPr>
      </w:pPr>
    </w:p>
    <w:p w14:paraId="2C6E06B5" w14:textId="504C2E70" w:rsidR="00BA15B2" w:rsidRDefault="00BA15B2" w:rsidP="009F1EF1">
      <w:pPr>
        <w:tabs>
          <w:tab w:val="left" w:pos="1528"/>
        </w:tabs>
        <w:rPr>
          <w:rFonts w:asciiTheme="minorHAnsi" w:hAnsiTheme="minorHAnsi" w:cstheme="minorHAnsi"/>
          <w:sz w:val="24"/>
          <w:szCs w:val="24"/>
        </w:rPr>
      </w:pPr>
      <w:r>
        <w:rPr>
          <w:rFonts w:asciiTheme="minorHAnsi" w:hAnsiTheme="minorHAnsi" w:cstheme="minorHAnsi"/>
          <w:sz w:val="24"/>
          <w:szCs w:val="24"/>
        </w:rPr>
        <w:t>5.2 If several people are responsible for managing risks, the school will ensure that all competent persons understand their role in the management of the system.</w:t>
      </w:r>
    </w:p>
    <w:p w14:paraId="159E5BD4" w14:textId="77357F05" w:rsidR="00BA15B2" w:rsidRDefault="00BA15B2" w:rsidP="009F1EF1">
      <w:pPr>
        <w:tabs>
          <w:tab w:val="left" w:pos="1528"/>
        </w:tabs>
        <w:rPr>
          <w:rFonts w:asciiTheme="minorHAnsi" w:hAnsiTheme="minorHAnsi" w:cstheme="minorHAnsi"/>
          <w:sz w:val="24"/>
          <w:szCs w:val="24"/>
        </w:rPr>
      </w:pPr>
    </w:p>
    <w:p w14:paraId="27EA8FD7" w14:textId="3500F8C8" w:rsidR="001F2362" w:rsidRDefault="00BA15B2" w:rsidP="00BA15B2">
      <w:pPr>
        <w:tabs>
          <w:tab w:val="left" w:pos="1528"/>
        </w:tabs>
        <w:rPr>
          <w:rFonts w:asciiTheme="minorHAnsi" w:hAnsiTheme="minorHAnsi" w:cstheme="minorHAnsi"/>
          <w:sz w:val="24"/>
          <w:szCs w:val="24"/>
        </w:rPr>
      </w:pPr>
      <w:r>
        <w:rPr>
          <w:rFonts w:asciiTheme="minorHAnsi" w:hAnsiTheme="minorHAnsi" w:cstheme="minorHAnsi"/>
          <w:sz w:val="24"/>
          <w:szCs w:val="24"/>
        </w:rPr>
        <w:t>5.3 Where contractors are used to undertake water testing and treatments they will ensure that the treatment meets all legal obligations.</w:t>
      </w:r>
    </w:p>
    <w:p w14:paraId="0154EAF3" w14:textId="31C61B09" w:rsidR="00BA15B2" w:rsidRDefault="00BA15B2" w:rsidP="00BA15B2">
      <w:pPr>
        <w:tabs>
          <w:tab w:val="left" w:pos="1528"/>
        </w:tabs>
        <w:rPr>
          <w:rFonts w:asciiTheme="minorHAnsi" w:hAnsiTheme="minorHAnsi" w:cstheme="minorHAnsi"/>
          <w:sz w:val="24"/>
          <w:szCs w:val="24"/>
        </w:rPr>
      </w:pPr>
    </w:p>
    <w:p w14:paraId="02193524" w14:textId="77777777" w:rsidR="00121834" w:rsidRDefault="00121834" w:rsidP="00BA15B2">
      <w:pPr>
        <w:tabs>
          <w:tab w:val="left" w:pos="1528"/>
        </w:tabs>
        <w:rPr>
          <w:rFonts w:asciiTheme="minorHAnsi" w:hAnsiTheme="minorHAnsi" w:cstheme="minorHAnsi"/>
          <w:b/>
          <w:sz w:val="28"/>
          <w:szCs w:val="28"/>
        </w:rPr>
      </w:pPr>
    </w:p>
    <w:p w14:paraId="27EA8FD8" w14:textId="0B136513" w:rsidR="001F2362" w:rsidRDefault="00BA15B2" w:rsidP="00BA15B2">
      <w:pPr>
        <w:tabs>
          <w:tab w:val="left" w:pos="1528"/>
        </w:tabs>
        <w:rPr>
          <w:rFonts w:asciiTheme="minorHAnsi" w:hAnsiTheme="minorHAnsi" w:cstheme="minorHAnsi"/>
          <w:b/>
          <w:sz w:val="28"/>
          <w:szCs w:val="28"/>
        </w:rPr>
      </w:pPr>
      <w:r w:rsidRPr="00BA15B2">
        <w:rPr>
          <w:rFonts w:asciiTheme="minorHAnsi" w:hAnsiTheme="minorHAnsi" w:cstheme="minorHAnsi"/>
          <w:b/>
          <w:sz w:val="28"/>
          <w:szCs w:val="28"/>
        </w:rPr>
        <w:t>6. Preventing risks</w:t>
      </w:r>
    </w:p>
    <w:p w14:paraId="786B6A26" w14:textId="4BD423D2" w:rsidR="004F3E9B" w:rsidRDefault="004F3E9B" w:rsidP="00BA15B2">
      <w:pPr>
        <w:tabs>
          <w:tab w:val="left" w:pos="1528"/>
        </w:tabs>
        <w:rPr>
          <w:rFonts w:asciiTheme="minorHAnsi" w:hAnsiTheme="minorHAnsi" w:cstheme="minorHAnsi"/>
          <w:b/>
          <w:sz w:val="28"/>
          <w:szCs w:val="28"/>
        </w:rPr>
      </w:pPr>
    </w:p>
    <w:p w14:paraId="246F1E69" w14:textId="35E8B3C9" w:rsidR="004F3E9B" w:rsidRDefault="00B523BA" w:rsidP="00BA15B2">
      <w:pPr>
        <w:tabs>
          <w:tab w:val="left" w:pos="1528"/>
        </w:tabs>
        <w:rPr>
          <w:rFonts w:asciiTheme="minorHAnsi" w:hAnsiTheme="minorHAnsi" w:cstheme="minorHAnsi"/>
          <w:sz w:val="24"/>
          <w:szCs w:val="24"/>
        </w:rPr>
      </w:pPr>
      <w:r>
        <w:rPr>
          <w:rFonts w:asciiTheme="minorHAnsi" w:hAnsiTheme="minorHAnsi" w:cstheme="minorHAnsi"/>
          <w:sz w:val="24"/>
          <w:szCs w:val="24"/>
        </w:rPr>
        <w:t>6.1 The school will follow the guidance provided by the approved Water treatment/management company and advice from the Trust Building Managers.</w:t>
      </w:r>
    </w:p>
    <w:p w14:paraId="3B45FF69" w14:textId="07642D60" w:rsidR="00B523BA" w:rsidRDefault="00B523BA" w:rsidP="00BA15B2">
      <w:pPr>
        <w:tabs>
          <w:tab w:val="left" w:pos="1528"/>
        </w:tabs>
        <w:rPr>
          <w:rFonts w:asciiTheme="minorHAnsi" w:hAnsiTheme="minorHAnsi" w:cstheme="minorHAnsi"/>
          <w:sz w:val="24"/>
          <w:szCs w:val="24"/>
        </w:rPr>
      </w:pPr>
    </w:p>
    <w:p w14:paraId="292D6144" w14:textId="22274D3A" w:rsidR="00B523BA" w:rsidRDefault="00B523BA" w:rsidP="00BA15B2">
      <w:pPr>
        <w:tabs>
          <w:tab w:val="left" w:pos="1528"/>
        </w:tabs>
        <w:rPr>
          <w:rFonts w:asciiTheme="minorHAnsi" w:hAnsiTheme="minorHAnsi" w:cstheme="minorHAnsi"/>
          <w:sz w:val="24"/>
          <w:szCs w:val="24"/>
        </w:rPr>
      </w:pPr>
      <w:r>
        <w:rPr>
          <w:rFonts w:asciiTheme="minorHAnsi" w:hAnsiTheme="minorHAnsi" w:cstheme="minorHAnsi"/>
          <w:sz w:val="24"/>
          <w:szCs w:val="24"/>
        </w:rPr>
        <w:t>6.2 The school will have the following measures in place to reduce/eliminate any risks:</w:t>
      </w:r>
    </w:p>
    <w:p w14:paraId="58CA6C88" w14:textId="68B27BAA" w:rsidR="00B523BA" w:rsidRDefault="00B523BA" w:rsidP="00BA15B2">
      <w:pPr>
        <w:tabs>
          <w:tab w:val="left" w:pos="1528"/>
        </w:tabs>
        <w:rPr>
          <w:rFonts w:asciiTheme="minorHAnsi" w:hAnsiTheme="minorHAnsi" w:cstheme="minorHAnsi"/>
          <w:sz w:val="24"/>
          <w:szCs w:val="24"/>
        </w:rPr>
      </w:pPr>
    </w:p>
    <w:p w14:paraId="223F15EE" w14:textId="622991EC" w:rsidR="00B523BA" w:rsidRDefault="00B523BA" w:rsidP="00B523BA">
      <w:pPr>
        <w:pStyle w:val="ListParagraph"/>
        <w:numPr>
          <w:ilvl w:val="1"/>
          <w:numId w:val="1"/>
        </w:numPr>
        <w:tabs>
          <w:tab w:val="left" w:pos="1528"/>
        </w:tabs>
        <w:rPr>
          <w:rFonts w:asciiTheme="minorHAnsi" w:hAnsiTheme="minorHAnsi" w:cstheme="minorHAnsi"/>
          <w:sz w:val="24"/>
          <w:szCs w:val="24"/>
        </w:rPr>
      </w:pPr>
      <w:r>
        <w:rPr>
          <w:rFonts w:asciiTheme="minorHAnsi" w:hAnsiTheme="minorHAnsi" w:cstheme="minorHAnsi"/>
          <w:sz w:val="24"/>
          <w:szCs w:val="24"/>
        </w:rPr>
        <w:t>Have a full Risk Assessment carried out by an approved contractor which includes a schematic diagram.</w:t>
      </w:r>
    </w:p>
    <w:p w14:paraId="6FCFF115" w14:textId="4E04D301" w:rsidR="00B523BA" w:rsidRDefault="00B523BA" w:rsidP="00B523BA">
      <w:pPr>
        <w:pStyle w:val="ListParagraph"/>
        <w:numPr>
          <w:ilvl w:val="1"/>
          <w:numId w:val="1"/>
        </w:numPr>
        <w:tabs>
          <w:tab w:val="left" w:pos="1528"/>
        </w:tabs>
        <w:rPr>
          <w:rFonts w:asciiTheme="minorHAnsi" w:hAnsiTheme="minorHAnsi" w:cstheme="minorHAnsi"/>
          <w:sz w:val="24"/>
          <w:szCs w:val="24"/>
        </w:rPr>
      </w:pPr>
      <w:r>
        <w:rPr>
          <w:rFonts w:asciiTheme="minorHAnsi" w:hAnsiTheme="minorHAnsi" w:cstheme="minorHAnsi"/>
          <w:sz w:val="24"/>
          <w:szCs w:val="24"/>
        </w:rPr>
        <w:t>Designate a member of staff (usually the Caretaker) or an approved contractor to carry out the monthly water monitoring.</w:t>
      </w:r>
    </w:p>
    <w:p w14:paraId="2A1FACD3" w14:textId="1D7C2A30" w:rsidR="00244E24" w:rsidRDefault="00244E24" w:rsidP="00B523BA">
      <w:pPr>
        <w:pStyle w:val="ListParagraph"/>
        <w:numPr>
          <w:ilvl w:val="1"/>
          <w:numId w:val="1"/>
        </w:numPr>
        <w:tabs>
          <w:tab w:val="left" w:pos="1528"/>
        </w:tabs>
        <w:rPr>
          <w:rFonts w:asciiTheme="minorHAnsi" w:hAnsiTheme="minorHAnsi" w:cstheme="minorHAnsi"/>
          <w:sz w:val="24"/>
          <w:szCs w:val="24"/>
        </w:rPr>
      </w:pPr>
      <w:r>
        <w:rPr>
          <w:rFonts w:asciiTheme="minorHAnsi" w:hAnsiTheme="minorHAnsi" w:cstheme="minorHAnsi"/>
          <w:sz w:val="24"/>
          <w:szCs w:val="24"/>
        </w:rPr>
        <w:t>The Caretaker will flush little used outlets on a weekly basis.</w:t>
      </w:r>
    </w:p>
    <w:p w14:paraId="3817BAA1" w14:textId="3F6B2E08" w:rsidR="00244E24" w:rsidRDefault="00244E24" w:rsidP="00B523BA">
      <w:pPr>
        <w:pStyle w:val="ListParagraph"/>
        <w:numPr>
          <w:ilvl w:val="1"/>
          <w:numId w:val="1"/>
        </w:numPr>
        <w:tabs>
          <w:tab w:val="left" w:pos="1528"/>
        </w:tabs>
        <w:rPr>
          <w:rFonts w:asciiTheme="minorHAnsi" w:hAnsiTheme="minorHAnsi" w:cstheme="minorHAnsi"/>
          <w:sz w:val="24"/>
          <w:szCs w:val="24"/>
        </w:rPr>
      </w:pPr>
      <w:r>
        <w:rPr>
          <w:rFonts w:asciiTheme="minorHAnsi" w:hAnsiTheme="minorHAnsi" w:cstheme="minorHAnsi"/>
          <w:sz w:val="24"/>
          <w:szCs w:val="24"/>
        </w:rPr>
        <w:t>The Caretaker will flush every outlet at the end of each school holiday.</w:t>
      </w:r>
    </w:p>
    <w:p w14:paraId="4DECBAFB" w14:textId="77777777" w:rsidR="00244E24" w:rsidRDefault="00B523BA" w:rsidP="00244E24">
      <w:pPr>
        <w:pStyle w:val="ListParagraph"/>
        <w:numPr>
          <w:ilvl w:val="1"/>
          <w:numId w:val="1"/>
        </w:numPr>
        <w:tabs>
          <w:tab w:val="left" w:pos="1528"/>
        </w:tabs>
        <w:rPr>
          <w:rFonts w:asciiTheme="minorHAnsi" w:hAnsiTheme="minorHAnsi" w:cstheme="minorHAnsi"/>
          <w:sz w:val="24"/>
          <w:szCs w:val="24"/>
        </w:rPr>
      </w:pPr>
      <w:r>
        <w:rPr>
          <w:rFonts w:asciiTheme="minorHAnsi" w:hAnsiTheme="minorHAnsi" w:cstheme="minorHAnsi"/>
          <w:sz w:val="24"/>
          <w:szCs w:val="24"/>
        </w:rPr>
        <w:t>Arrange a full annual service of the water systems by an approved contractor</w:t>
      </w:r>
      <w:r w:rsidR="00244E24">
        <w:rPr>
          <w:rFonts w:asciiTheme="minorHAnsi" w:hAnsiTheme="minorHAnsi" w:cstheme="minorHAnsi"/>
          <w:sz w:val="24"/>
          <w:szCs w:val="24"/>
        </w:rPr>
        <w:t>.</w:t>
      </w:r>
    </w:p>
    <w:p w14:paraId="27EA8FE0" w14:textId="225125D1" w:rsidR="001F2362" w:rsidRPr="00244E24" w:rsidRDefault="00244E24" w:rsidP="00244E24">
      <w:pPr>
        <w:pStyle w:val="ListParagraph"/>
        <w:numPr>
          <w:ilvl w:val="1"/>
          <w:numId w:val="1"/>
        </w:numPr>
        <w:tabs>
          <w:tab w:val="left" w:pos="1528"/>
        </w:tabs>
        <w:rPr>
          <w:rFonts w:asciiTheme="minorHAnsi" w:hAnsiTheme="minorHAnsi" w:cstheme="minorHAnsi"/>
          <w:sz w:val="24"/>
          <w:szCs w:val="24"/>
        </w:rPr>
      </w:pPr>
      <w:r>
        <w:rPr>
          <w:rFonts w:asciiTheme="minorHAnsi" w:hAnsiTheme="minorHAnsi" w:cstheme="minorHAnsi"/>
          <w:sz w:val="24"/>
          <w:szCs w:val="24"/>
        </w:rPr>
        <w:t>The school will authorise any high or medium risk items identified in the Risk Assessment or annual service reports.</w:t>
      </w:r>
      <w:r w:rsidR="00B523BA">
        <w:rPr>
          <w:rFonts w:asciiTheme="minorHAnsi" w:hAnsiTheme="minorHAnsi" w:cstheme="minorHAnsi"/>
          <w:sz w:val="24"/>
          <w:szCs w:val="24"/>
        </w:rPr>
        <w:t xml:space="preserve"> </w:t>
      </w:r>
    </w:p>
    <w:p w14:paraId="7C34AD2B" w14:textId="6B683C93" w:rsidR="00244E24" w:rsidRDefault="00244E24" w:rsidP="00244E24">
      <w:pPr>
        <w:tabs>
          <w:tab w:val="left" w:pos="1528"/>
        </w:tabs>
        <w:ind w:right="118"/>
        <w:rPr>
          <w:rFonts w:asciiTheme="minorHAnsi" w:hAnsiTheme="minorHAnsi" w:cstheme="minorHAnsi"/>
          <w:sz w:val="24"/>
          <w:szCs w:val="24"/>
        </w:rPr>
      </w:pPr>
    </w:p>
    <w:p w14:paraId="18E8CB24" w14:textId="69C80FBD" w:rsidR="00244E24" w:rsidRDefault="00244E24" w:rsidP="00244E24">
      <w:pPr>
        <w:tabs>
          <w:tab w:val="left" w:pos="1528"/>
        </w:tabs>
        <w:ind w:right="118"/>
        <w:rPr>
          <w:rFonts w:asciiTheme="minorHAnsi" w:hAnsiTheme="minorHAnsi" w:cstheme="minorHAnsi"/>
          <w:sz w:val="24"/>
          <w:szCs w:val="24"/>
        </w:rPr>
      </w:pPr>
      <w:r>
        <w:rPr>
          <w:rFonts w:asciiTheme="minorHAnsi" w:hAnsiTheme="minorHAnsi" w:cstheme="minorHAnsi"/>
          <w:sz w:val="24"/>
          <w:szCs w:val="24"/>
        </w:rPr>
        <w:t>6.3 To ensure the health and safety of everyone using the school, the school will:</w:t>
      </w:r>
    </w:p>
    <w:p w14:paraId="3B10C27E" w14:textId="0D0226C8" w:rsidR="00244E24" w:rsidRDefault="00244E24" w:rsidP="00244E24">
      <w:pPr>
        <w:tabs>
          <w:tab w:val="left" w:pos="1528"/>
        </w:tabs>
        <w:ind w:right="118"/>
        <w:rPr>
          <w:rFonts w:asciiTheme="minorHAnsi" w:hAnsiTheme="minorHAnsi" w:cstheme="minorHAnsi"/>
          <w:sz w:val="24"/>
          <w:szCs w:val="24"/>
        </w:rPr>
      </w:pPr>
    </w:p>
    <w:p w14:paraId="26967351" w14:textId="694B8C37" w:rsidR="00244E24" w:rsidRDefault="00244E24" w:rsidP="00244E24">
      <w:pPr>
        <w:pStyle w:val="ListParagraph"/>
        <w:numPr>
          <w:ilvl w:val="1"/>
          <w:numId w:val="1"/>
        </w:numPr>
        <w:tabs>
          <w:tab w:val="left" w:pos="1528"/>
        </w:tabs>
        <w:ind w:right="118"/>
        <w:rPr>
          <w:rFonts w:asciiTheme="minorHAnsi" w:hAnsiTheme="minorHAnsi" w:cstheme="minorHAnsi"/>
          <w:sz w:val="24"/>
          <w:szCs w:val="24"/>
        </w:rPr>
      </w:pPr>
      <w:r>
        <w:rPr>
          <w:rFonts w:asciiTheme="minorHAnsi" w:hAnsiTheme="minorHAnsi" w:cstheme="minorHAnsi"/>
          <w:sz w:val="24"/>
          <w:szCs w:val="24"/>
        </w:rPr>
        <w:t>Ensure the release of water spray is sufficiently controlled</w:t>
      </w:r>
    </w:p>
    <w:p w14:paraId="124F128B" w14:textId="60EF82F5" w:rsidR="00244E24" w:rsidRDefault="00244E24" w:rsidP="00244E24">
      <w:pPr>
        <w:pStyle w:val="ListParagraph"/>
        <w:numPr>
          <w:ilvl w:val="1"/>
          <w:numId w:val="1"/>
        </w:numPr>
        <w:tabs>
          <w:tab w:val="left" w:pos="1528"/>
        </w:tabs>
        <w:ind w:right="118"/>
        <w:rPr>
          <w:rFonts w:asciiTheme="minorHAnsi" w:hAnsiTheme="minorHAnsi" w:cstheme="minorHAnsi"/>
          <w:sz w:val="24"/>
          <w:szCs w:val="24"/>
        </w:rPr>
      </w:pPr>
      <w:r>
        <w:rPr>
          <w:rFonts w:asciiTheme="minorHAnsi" w:hAnsiTheme="minorHAnsi" w:cstheme="minorHAnsi"/>
          <w:sz w:val="24"/>
          <w:szCs w:val="24"/>
        </w:rPr>
        <w:t>Avoid water temperatures and conditions that favour the growth of legionella.</w:t>
      </w:r>
    </w:p>
    <w:p w14:paraId="5F7FDF5F" w14:textId="4A9C8951" w:rsidR="00244E24" w:rsidRDefault="00244E24" w:rsidP="00244E24">
      <w:pPr>
        <w:pStyle w:val="ListParagraph"/>
        <w:numPr>
          <w:ilvl w:val="1"/>
          <w:numId w:val="1"/>
        </w:numPr>
        <w:tabs>
          <w:tab w:val="left" w:pos="1528"/>
        </w:tabs>
        <w:ind w:right="118"/>
        <w:rPr>
          <w:rFonts w:asciiTheme="minorHAnsi" w:hAnsiTheme="minorHAnsi" w:cstheme="minorHAnsi"/>
          <w:sz w:val="24"/>
          <w:szCs w:val="24"/>
        </w:rPr>
      </w:pPr>
      <w:r>
        <w:rPr>
          <w:rFonts w:asciiTheme="minorHAnsi" w:hAnsiTheme="minorHAnsi" w:cstheme="minorHAnsi"/>
          <w:sz w:val="24"/>
          <w:szCs w:val="24"/>
        </w:rPr>
        <w:t>Ensure water cannot stagnate anywhere in the system by keeping pipe lengths as short as possible or removing redundant pipework.</w:t>
      </w:r>
    </w:p>
    <w:p w14:paraId="27EA8FE9" w14:textId="598463ED" w:rsidR="001F2362" w:rsidRDefault="00244E24" w:rsidP="00244E24">
      <w:pPr>
        <w:pStyle w:val="ListParagraph"/>
        <w:numPr>
          <w:ilvl w:val="1"/>
          <w:numId w:val="1"/>
        </w:numPr>
        <w:tabs>
          <w:tab w:val="left" w:pos="1528"/>
        </w:tabs>
        <w:ind w:right="118"/>
        <w:rPr>
          <w:rFonts w:asciiTheme="minorHAnsi" w:hAnsiTheme="minorHAnsi" w:cstheme="minorHAnsi"/>
          <w:sz w:val="24"/>
          <w:szCs w:val="24"/>
        </w:rPr>
      </w:pPr>
      <w:r>
        <w:rPr>
          <w:rFonts w:asciiTheme="minorHAnsi" w:hAnsiTheme="minorHAnsi" w:cstheme="minorHAnsi"/>
          <w:sz w:val="24"/>
          <w:szCs w:val="24"/>
        </w:rPr>
        <w:t>Keep records of control measures and other actions taken, such as maintenance</w:t>
      </w:r>
      <w:r w:rsidR="0011079E">
        <w:rPr>
          <w:rFonts w:asciiTheme="minorHAnsi" w:hAnsiTheme="minorHAnsi" w:cstheme="minorHAnsi"/>
          <w:sz w:val="24"/>
          <w:szCs w:val="24"/>
        </w:rPr>
        <w:t>, replacements</w:t>
      </w:r>
      <w:r>
        <w:rPr>
          <w:rFonts w:asciiTheme="minorHAnsi" w:hAnsiTheme="minorHAnsi" w:cstheme="minorHAnsi"/>
          <w:sz w:val="24"/>
          <w:szCs w:val="24"/>
        </w:rPr>
        <w:t xml:space="preserve"> or repairs.</w:t>
      </w:r>
    </w:p>
    <w:p w14:paraId="46FA57B5" w14:textId="29F81966" w:rsidR="0011079E" w:rsidRDefault="0011079E" w:rsidP="0011079E">
      <w:pPr>
        <w:tabs>
          <w:tab w:val="left" w:pos="1528"/>
        </w:tabs>
        <w:ind w:right="118"/>
        <w:rPr>
          <w:rFonts w:asciiTheme="minorHAnsi" w:hAnsiTheme="minorHAnsi" w:cstheme="minorHAnsi"/>
          <w:sz w:val="24"/>
          <w:szCs w:val="24"/>
        </w:rPr>
      </w:pPr>
    </w:p>
    <w:p w14:paraId="2DF33340" w14:textId="2A0457FF" w:rsidR="0011079E" w:rsidRPr="0011079E" w:rsidRDefault="0011079E" w:rsidP="0011079E">
      <w:pPr>
        <w:tabs>
          <w:tab w:val="left" w:pos="1528"/>
        </w:tabs>
        <w:ind w:right="118"/>
        <w:rPr>
          <w:rFonts w:asciiTheme="minorHAnsi" w:hAnsiTheme="minorHAnsi" w:cstheme="minorHAnsi"/>
          <w:sz w:val="24"/>
          <w:szCs w:val="24"/>
        </w:rPr>
      </w:pPr>
      <w:r>
        <w:rPr>
          <w:rFonts w:asciiTheme="minorHAnsi" w:hAnsiTheme="minorHAnsi" w:cstheme="minorHAnsi"/>
          <w:sz w:val="24"/>
          <w:szCs w:val="24"/>
        </w:rPr>
        <w:t>6.4 The school will consult with the Trust Building Managers on any identified risks and the measures and actions that will be taken to prevent and control the risks.</w:t>
      </w:r>
    </w:p>
    <w:p w14:paraId="0B1919DB" w14:textId="77777777" w:rsidR="001F2362" w:rsidRDefault="001F2362" w:rsidP="0011079E">
      <w:pPr>
        <w:tabs>
          <w:tab w:val="left" w:pos="1104"/>
          <w:tab w:val="left" w:pos="1528"/>
        </w:tabs>
        <w:ind w:right="112"/>
        <w:rPr>
          <w:rFonts w:asciiTheme="minorHAnsi" w:hAnsiTheme="minorHAnsi" w:cstheme="minorHAnsi"/>
          <w:sz w:val="24"/>
          <w:szCs w:val="24"/>
        </w:rPr>
      </w:pPr>
    </w:p>
    <w:p w14:paraId="219BDBA6" w14:textId="77777777" w:rsidR="0011079E" w:rsidRDefault="0011079E" w:rsidP="0011079E">
      <w:pPr>
        <w:tabs>
          <w:tab w:val="left" w:pos="1104"/>
          <w:tab w:val="left" w:pos="1528"/>
        </w:tabs>
        <w:ind w:right="112"/>
        <w:rPr>
          <w:rFonts w:asciiTheme="minorHAnsi" w:hAnsiTheme="minorHAnsi" w:cstheme="minorHAnsi"/>
          <w:sz w:val="24"/>
          <w:szCs w:val="24"/>
        </w:rPr>
      </w:pPr>
    </w:p>
    <w:p w14:paraId="27EA8FEC" w14:textId="5D019AC8" w:rsidR="0011079E" w:rsidRPr="0011079E" w:rsidRDefault="0011079E" w:rsidP="0011079E">
      <w:pPr>
        <w:tabs>
          <w:tab w:val="left" w:pos="1104"/>
          <w:tab w:val="left" w:pos="1528"/>
        </w:tabs>
        <w:ind w:right="112"/>
        <w:rPr>
          <w:rFonts w:asciiTheme="minorHAnsi" w:hAnsiTheme="minorHAnsi" w:cstheme="minorHAnsi"/>
          <w:sz w:val="24"/>
          <w:szCs w:val="24"/>
        </w:rPr>
        <w:sectPr w:rsidR="0011079E" w:rsidRPr="0011079E" w:rsidSect="00121834">
          <w:pgSz w:w="11910" w:h="16840" w:code="9"/>
          <w:pgMar w:top="851" w:right="680" w:bottom="851" w:left="1021" w:header="0" w:footer="0" w:gutter="0"/>
          <w:cols w:space="720"/>
        </w:sectPr>
      </w:pPr>
    </w:p>
    <w:p w14:paraId="19193485" w14:textId="734645D8" w:rsidR="0011079E" w:rsidRDefault="0011079E" w:rsidP="0011079E">
      <w:pPr>
        <w:pStyle w:val="Heading2"/>
        <w:tabs>
          <w:tab w:val="left" w:pos="471"/>
        </w:tabs>
        <w:ind w:left="0" w:firstLine="0"/>
        <w:rPr>
          <w:rFonts w:asciiTheme="minorHAnsi" w:hAnsiTheme="minorHAnsi" w:cstheme="minorHAnsi"/>
          <w:sz w:val="28"/>
          <w:szCs w:val="28"/>
        </w:rPr>
      </w:pPr>
      <w:r w:rsidRPr="0011079E">
        <w:rPr>
          <w:rFonts w:asciiTheme="minorHAnsi" w:hAnsiTheme="minorHAnsi" w:cstheme="minorHAnsi"/>
          <w:sz w:val="28"/>
          <w:szCs w:val="28"/>
        </w:rPr>
        <w:t>7. Record Keeping</w:t>
      </w:r>
    </w:p>
    <w:p w14:paraId="69F267CD" w14:textId="138518E3" w:rsidR="0011079E" w:rsidRDefault="0011079E" w:rsidP="0011079E">
      <w:pPr>
        <w:pStyle w:val="Heading2"/>
        <w:tabs>
          <w:tab w:val="left" w:pos="471"/>
        </w:tabs>
        <w:ind w:left="0" w:firstLine="0"/>
        <w:rPr>
          <w:rFonts w:asciiTheme="minorHAnsi" w:hAnsiTheme="minorHAnsi" w:cstheme="minorHAnsi"/>
          <w:sz w:val="28"/>
          <w:szCs w:val="28"/>
        </w:rPr>
      </w:pPr>
    </w:p>
    <w:p w14:paraId="74188824" w14:textId="605221B6" w:rsidR="0011079E" w:rsidRDefault="0011079E" w:rsidP="0011079E">
      <w:pPr>
        <w:pStyle w:val="Heading2"/>
        <w:tabs>
          <w:tab w:val="left" w:pos="471"/>
        </w:tabs>
        <w:ind w:left="0" w:firstLine="0"/>
        <w:rPr>
          <w:rFonts w:asciiTheme="minorHAnsi" w:hAnsiTheme="minorHAnsi" w:cstheme="minorHAnsi"/>
          <w:b w:val="0"/>
        </w:rPr>
      </w:pPr>
      <w:r>
        <w:rPr>
          <w:rFonts w:asciiTheme="minorHAnsi" w:hAnsiTheme="minorHAnsi" w:cstheme="minorHAnsi"/>
          <w:b w:val="0"/>
        </w:rPr>
        <w:t>7.1 The school will maintain an up-to-date record of any significant legionella findings, including any individuals who are identified as being particularly at risk and the steps taken to prevent or control risks.</w:t>
      </w:r>
    </w:p>
    <w:p w14:paraId="49E42739" w14:textId="50C182F5" w:rsidR="0011079E" w:rsidRDefault="0011079E" w:rsidP="0011079E">
      <w:pPr>
        <w:pStyle w:val="Heading2"/>
        <w:tabs>
          <w:tab w:val="left" w:pos="471"/>
        </w:tabs>
        <w:ind w:left="0" w:firstLine="0"/>
        <w:rPr>
          <w:rFonts w:asciiTheme="minorHAnsi" w:hAnsiTheme="minorHAnsi" w:cstheme="minorHAnsi"/>
          <w:b w:val="0"/>
        </w:rPr>
      </w:pPr>
    </w:p>
    <w:p w14:paraId="2AC9D542" w14:textId="02EDAD78" w:rsidR="0011079E" w:rsidRPr="0011079E" w:rsidRDefault="0011079E" w:rsidP="0011079E">
      <w:pPr>
        <w:pStyle w:val="Heading2"/>
        <w:tabs>
          <w:tab w:val="left" w:pos="471"/>
        </w:tabs>
        <w:ind w:left="0" w:firstLine="0"/>
        <w:rPr>
          <w:rFonts w:asciiTheme="minorHAnsi" w:hAnsiTheme="minorHAnsi" w:cstheme="minorHAnsi"/>
          <w:b w:val="0"/>
        </w:rPr>
      </w:pPr>
      <w:r>
        <w:rPr>
          <w:rFonts w:asciiTheme="minorHAnsi" w:hAnsiTheme="minorHAnsi" w:cstheme="minorHAnsi"/>
          <w:b w:val="0"/>
        </w:rPr>
        <w:t>7.2 The school is required to keep records of the following:</w:t>
      </w:r>
    </w:p>
    <w:p w14:paraId="27EA8FEF" w14:textId="4505811A" w:rsidR="001F2362" w:rsidRPr="00700AD9" w:rsidRDefault="001F2362" w:rsidP="0011079E">
      <w:pPr>
        <w:pStyle w:val="BodyText"/>
        <w:tabs>
          <w:tab w:val="left" w:pos="1104"/>
        </w:tabs>
        <w:spacing w:before="4"/>
        <w:ind w:left="0" w:firstLine="0"/>
        <w:jc w:val="both"/>
        <w:rPr>
          <w:rFonts w:asciiTheme="minorHAnsi" w:hAnsiTheme="minorHAnsi" w:cstheme="minorHAnsi"/>
          <w:sz w:val="24"/>
          <w:szCs w:val="24"/>
        </w:rPr>
      </w:pPr>
    </w:p>
    <w:p w14:paraId="27EA8FF0" w14:textId="49A7EC28" w:rsidR="001F2362" w:rsidRPr="00A217DD" w:rsidRDefault="00A217DD">
      <w:pPr>
        <w:pStyle w:val="ListParagraph"/>
        <w:numPr>
          <w:ilvl w:val="1"/>
          <w:numId w:val="1"/>
        </w:numPr>
        <w:tabs>
          <w:tab w:val="left" w:pos="1528"/>
        </w:tabs>
        <w:spacing w:before="2" w:line="280" w:lineRule="exact"/>
        <w:rPr>
          <w:rFonts w:asciiTheme="minorHAnsi" w:hAnsiTheme="minorHAnsi" w:cstheme="minorHAnsi"/>
          <w:sz w:val="24"/>
          <w:szCs w:val="24"/>
        </w:rPr>
      </w:pPr>
      <w:r>
        <w:rPr>
          <w:rFonts w:asciiTheme="minorHAnsi" w:hAnsiTheme="minorHAnsi" w:cstheme="minorHAnsi"/>
          <w:sz w:val="24"/>
          <w:szCs w:val="24"/>
        </w:rPr>
        <w:t>The Legionella Risk Assessment file (the most recent one carried out)</w:t>
      </w:r>
    </w:p>
    <w:p w14:paraId="7E2BCA29" w14:textId="3B78BE1C" w:rsidR="00A217DD" w:rsidRPr="00A217DD" w:rsidRDefault="00A217DD" w:rsidP="00A217DD">
      <w:pPr>
        <w:pStyle w:val="ListParagraph"/>
        <w:numPr>
          <w:ilvl w:val="1"/>
          <w:numId w:val="1"/>
        </w:numPr>
        <w:tabs>
          <w:tab w:val="left" w:pos="1528"/>
        </w:tabs>
        <w:spacing w:before="2" w:line="280" w:lineRule="exact"/>
        <w:rPr>
          <w:rFonts w:asciiTheme="minorHAnsi" w:hAnsiTheme="minorHAnsi" w:cstheme="minorHAnsi"/>
          <w:sz w:val="24"/>
          <w:szCs w:val="24"/>
        </w:rPr>
      </w:pPr>
      <w:r w:rsidRPr="00700AD9">
        <w:rPr>
          <w:rFonts w:asciiTheme="minorHAnsi" w:hAnsiTheme="minorHAnsi" w:cstheme="minorHAnsi"/>
          <w:sz w:val="24"/>
          <w:szCs w:val="24"/>
        </w:rPr>
        <w:t>The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person(s)</w:t>
      </w:r>
      <w:r w:rsidRPr="00700AD9">
        <w:rPr>
          <w:rFonts w:asciiTheme="minorHAnsi" w:hAnsiTheme="minorHAnsi" w:cstheme="minorHAnsi"/>
          <w:spacing w:val="-2"/>
          <w:sz w:val="24"/>
          <w:szCs w:val="24"/>
        </w:rPr>
        <w:t xml:space="preserve"> </w:t>
      </w:r>
      <w:r w:rsidRPr="00700AD9">
        <w:rPr>
          <w:rFonts w:asciiTheme="minorHAnsi" w:hAnsiTheme="minorHAnsi" w:cstheme="minorHAnsi"/>
          <w:sz w:val="24"/>
          <w:szCs w:val="24"/>
        </w:rPr>
        <w:t>responsible</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for</w:t>
      </w:r>
      <w:r w:rsidRPr="00700AD9">
        <w:rPr>
          <w:rFonts w:asciiTheme="minorHAnsi" w:hAnsiTheme="minorHAnsi" w:cstheme="minorHAnsi"/>
          <w:spacing w:val="-5"/>
          <w:sz w:val="24"/>
          <w:szCs w:val="24"/>
        </w:rPr>
        <w:t xml:space="preserve"> </w:t>
      </w:r>
      <w:r w:rsidRPr="00700AD9">
        <w:rPr>
          <w:rFonts w:asciiTheme="minorHAnsi" w:hAnsiTheme="minorHAnsi" w:cstheme="minorHAnsi"/>
          <w:sz w:val="24"/>
          <w:szCs w:val="24"/>
        </w:rPr>
        <w:t>conducting</w:t>
      </w:r>
      <w:r w:rsidRPr="00700AD9">
        <w:rPr>
          <w:rFonts w:asciiTheme="minorHAnsi" w:hAnsiTheme="minorHAnsi" w:cstheme="minorHAnsi"/>
          <w:spacing w:val="-3"/>
          <w:sz w:val="24"/>
          <w:szCs w:val="24"/>
        </w:rPr>
        <w:t xml:space="preserve"> </w:t>
      </w:r>
      <w:r w:rsidRPr="00700AD9">
        <w:rPr>
          <w:rFonts w:asciiTheme="minorHAnsi" w:hAnsiTheme="minorHAnsi" w:cstheme="minorHAnsi"/>
          <w:sz w:val="24"/>
          <w:szCs w:val="24"/>
        </w:rPr>
        <w:t>the</w:t>
      </w:r>
      <w:r w:rsidRPr="00700AD9">
        <w:rPr>
          <w:rFonts w:asciiTheme="minorHAnsi" w:hAnsiTheme="minorHAnsi" w:cstheme="minorHAnsi"/>
          <w:spacing w:val="-1"/>
          <w:sz w:val="24"/>
          <w:szCs w:val="24"/>
        </w:rPr>
        <w:t xml:space="preserve"> </w:t>
      </w:r>
      <w:r w:rsidRPr="00700AD9">
        <w:rPr>
          <w:rFonts w:asciiTheme="minorHAnsi" w:hAnsiTheme="minorHAnsi" w:cstheme="minorHAnsi"/>
          <w:sz w:val="24"/>
          <w:szCs w:val="24"/>
        </w:rPr>
        <w:t>risk</w:t>
      </w:r>
      <w:r w:rsidRPr="00700AD9">
        <w:rPr>
          <w:rFonts w:asciiTheme="minorHAnsi" w:hAnsiTheme="minorHAnsi" w:cstheme="minorHAnsi"/>
          <w:spacing w:val="-3"/>
          <w:sz w:val="24"/>
          <w:szCs w:val="24"/>
        </w:rPr>
        <w:t xml:space="preserve"> </w:t>
      </w:r>
      <w:r w:rsidRPr="00700AD9">
        <w:rPr>
          <w:rFonts w:asciiTheme="minorHAnsi" w:hAnsiTheme="minorHAnsi" w:cstheme="minorHAnsi"/>
          <w:spacing w:val="-2"/>
          <w:sz w:val="24"/>
          <w:szCs w:val="24"/>
        </w:rPr>
        <w:t>assessment</w:t>
      </w:r>
      <w:r>
        <w:rPr>
          <w:rFonts w:asciiTheme="minorHAnsi" w:hAnsiTheme="minorHAnsi" w:cstheme="minorHAnsi"/>
          <w:spacing w:val="-2"/>
          <w:sz w:val="24"/>
          <w:szCs w:val="24"/>
        </w:rPr>
        <w:t xml:space="preserve"> (identified in the risk assessment file carried out by an approved contractor.</w:t>
      </w:r>
    </w:p>
    <w:p w14:paraId="27EA8FF1" w14:textId="01A16DD2" w:rsidR="001F2362" w:rsidRPr="00700AD9" w:rsidRDefault="0011079E">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Proof that any significant findings from the Risk Assessment were actioned.</w:t>
      </w:r>
    </w:p>
    <w:p w14:paraId="27EA8FF2" w14:textId="507CB9B2" w:rsidR="001F2362" w:rsidRDefault="00A217DD">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Records of monitoring and flushing will be kept for at least 5 years.</w:t>
      </w:r>
    </w:p>
    <w:p w14:paraId="5BECB967" w14:textId="5B4EFBEE" w:rsidR="00A217DD" w:rsidRDefault="00A217DD">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The most recent service certificate of the full system carried out by an approved contractor.</w:t>
      </w:r>
    </w:p>
    <w:p w14:paraId="0023D1F3" w14:textId="04D1433F" w:rsidR="00A217DD" w:rsidRDefault="00A217DD">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Proof that any significant findings from the annual service were actioned.</w:t>
      </w:r>
    </w:p>
    <w:p w14:paraId="6B0D7883" w14:textId="05E885AB" w:rsidR="00A217DD" w:rsidRDefault="00A217DD" w:rsidP="00A217DD">
      <w:pPr>
        <w:tabs>
          <w:tab w:val="left" w:pos="1528"/>
        </w:tabs>
        <w:spacing w:line="280" w:lineRule="exact"/>
        <w:rPr>
          <w:rFonts w:asciiTheme="minorHAnsi" w:hAnsiTheme="minorHAnsi" w:cstheme="minorHAnsi"/>
          <w:sz w:val="24"/>
          <w:szCs w:val="24"/>
        </w:rPr>
      </w:pPr>
    </w:p>
    <w:p w14:paraId="445CA39F" w14:textId="2F67B826" w:rsidR="00A217DD" w:rsidRDefault="00A217DD" w:rsidP="00A217DD">
      <w:pPr>
        <w:tabs>
          <w:tab w:val="left" w:pos="1528"/>
        </w:tabs>
        <w:spacing w:line="280" w:lineRule="exact"/>
        <w:rPr>
          <w:rFonts w:asciiTheme="minorHAnsi" w:hAnsiTheme="minorHAnsi" w:cstheme="minorHAnsi"/>
          <w:b/>
          <w:sz w:val="28"/>
          <w:szCs w:val="28"/>
        </w:rPr>
      </w:pPr>
      <w:r w:rsidRPr="00A217DD">
        <w:rPr>
          <w:rFonts w:asciiTheme="minorHAnsi" w:hAnsiTheme="minorHAnsi" w:cstheme="minorHAnsi"/>
          <w:b/>
          <w:sz w:val="28"/>
          <w:szCs w:val="28"/>
        </w:rPr>
        <w:t>8. Incident reporting</w:t>
      </w:r>
    </w:p>
    <w:p w14:paraId="39105B8D" w14:textId="43951095" w:rsidR="00A217DD" w:rsidRDefault="00A217DD" w:rsidP="00A217DD">
      <w:pPr>
        <w:tabs>
          <w:tab w:val="left" w:pos="1528"/>
        </w:tabs>
        <w:spacing w:line="280" w:lineRule="exact"/>
        <w:rPr>
          <w:rFonts w:asciiTheme="minorHAnsi" w:hAnsiTheme="minorHAnsi" w:cstheme="minorHAnsi"/>
          <w:b/>
          <w:sz w:val="28"/>
          <w:szCs w:val="28"/>
        </w:rPr>
      </w:pPr>
    </w:p>
    <w:p w14:paraId="48A9EE3C" w14:textId="4F40F0CD" w:rsidR="00A217DD" w:rsidRDefault="00A217DD" w:rsidP="00A217DD">
      <w:p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8.1 Any incidents of legionella will be reported as soon as possible to the Headteacher who will liaise with the Trust Building Managers.</w:t>
      </w:r>
      <w:r w:rsidR="00F75007">
        <w:rPr>
          <w:rFonts w:asciiTheme="minorHAnsi" w:hAnsiTheme="minorHAnsi" w:cstheme="minorHAnsi"/>
          <w:sz w:val="24"/>
          <w:szCs w:val="24"/>
        </w:rPr>
        <w:t xml:space="preserve"> </w:t>
      </w:r>
    </w:p>
    <w:p w14:paraId="0962B7FA" w14:textId="2B389A95" w:rsidR="00F75007" w:rsidRDefault="00F75007" w:rsidP="00A217DD">
      <w:pPr>
        <w:tabs>
          <w:tab w:val="left" w:pos="1528"/>
        </w:tabs>
        <w:spacing w:line="280" w:lineRule="exact"/>
        <w:rPr>
          <w:rFonts w:asciiTheme="minorHAnsi" w:hAnsiTheme="minorHAnsi" w:cstheme="minorHAnsi"/>
          <w:sz w:val="24"/>
          <w:szCs w:val="24"/>
        </w:rPr>
      </w:pPr>
    </w:p>
    <w:p w14:paraId="358F18C7" w14:textId="6CEFC68F" w:rsidR="00F75007" w:rsidRDefault="00F75007" w:rsidP="00A217DD">
      <w:p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8.2 The notification will cover:</w:t>
      </w:r>
    </w:p>
    <w:p w14:paraId="45A13F27" w14:textId="5600A7E3" w:rsidR="00F75007" w:rsidRDefault="00F75007" w:rsidP="00A217DD">
      <w:pPr>
        <w:tabs>
          <w:tab w:val="left" w:pos="1528"/>
        </w:tabs>
        <w:spacing w:line="280" w:lineRule="exact"/>
        <w:rPr>
          <w:rFonts w:asciiTheme="minorHAnsi" w:hAnsiTheme="minorHAnsi" w:cstheme="minorHAnsi"/>
          <w:sz w:val="24"/>
          <w:szCs w:val="24"/>
        </w:rPr>
      </w:pPr>
    </w:p>
    <w:p w14:paraId="72359ECE" w14:textId="44D7094B" w:rsidR="00F75007" w:rsidRDefault="00F75007" w:rsidP="00F75007">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Details of the sample.</w:t>
      </w:r>
    </w:p>
    <w:p w14:paraId="2F8F623A" w14:textId="088C61C9" w:rsidR="00F75007" w:rsidRDefault="00F75007" w:rsidP="00F75007">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The organism present in the sample.</w:t>
      </w:r>
    </w:p>
    <w:p w14:paraId="5C4B0F51" w14:textId="3785DB5E" w:rsidR="00F75007" w:rsidRDefault="00F75007" w:rsidP="00F75007">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Location.</w:t>
      </w:r>
    </w:p>
    <w:p w14:paraId="253D76E6" w14:textId="32579345" w:rsidR="00F75007" w:rsidRDefault="00F75007" w:rsidP="00F75007">
      <w:pPr>
        <w:pStyle w:val="ListParagraph"/>
        <w:numPr>
          <w:ilvl w:val="1"/>
          <w:numId w:val="1"/>
        </w:num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Advice on appropriate remedial measures.</w:t>
      </w:r>
    </w:p>
    <w:p w14:paraId="0E0D063B" w14:textId="77777777" w:rsidR="00F75007" w:rsidRDefault="00F75007" w:rsidP="00F75007">
      <w:pPr>
        <w:tabs>
          <w:tab w:val="left" w:pos="1528"/>
        </w:tabs>
        <w:spacing w:line="280" w:lineRule="exact"/>
        <w:rPr>
          <w:rFonts w:asciiTheme="minorHAnsi" w:hAnsiTheme="minorHAnsi" w:cstheme="minorHAnsi"/>
          <w:sz w:val="24"/>
          <w:szCs w:val="24"/>
        </w:rPr>
      </w:pPr>
    </w:p>
    <w:p w14:paraId="22051D96" w14:textId="2CDF1E6C" w:rsidR="000C1666" w:rsidRDefault="00F75007" w:rsidP="00F75007">
      <w:p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8.3 If a member of staff, pupil or visitor is taken ill following exposure to legionella th</w:t>
      </w:r>
      <w:r w:rsidR="000C1666">
        <w:rPr>
          <w:rFonts w:asciiTheme="minorHAnsi" w:hAnsiTheme="minorHAnsi" w:cstheme="minorHAnsi"/>
          <w:sz w:val="24"/>
          <w:szCs w:val="24"/>
        </w:rPr>
        <w:t>e school must immediately report this to Andrew Waldron (CEO), Nevine Towers (Head of Business and Operations), Wendy Lloyd and Lynn Newby (Trust Building Managers).</w:t>
      </w:r>
    </w:p>
    <w:p w14:paraId="069EDB25" w14:textId="1749DFFA" w:rsidR="000C1666" w:rsidRDefault="000C1666" w:rsidP="00F75007">
      <w:pPr>
        <w:tabs>
          <w:tab w:val="left" w:pos="1528"/>
        </w:tabs>
        <w:spacing w:line="280" w:lineRule="exact"/>
        <w:rPr>
          <w:rFonts w:asciiTheme="minorHAnsi" w:hAnsiTheme="minorHAnsi" w:cstheme="minorHAnsi"/>
          <w:sz w:val="24"/>
          <w:szCs w:val="24"/>
        </w:rPr>
      </w:pPr>
    </w:p>
    <w:p w14:paraId="082242E1" w14:textId="7987F847" w:rsidR="000C1666" w:rsidRPr="00F75007" w:rsidRDefault="000C1666" w:rsidP="00F75007">
      <w:pPr>
        <w:tabs>
          <w:tab w:val="left" w:pos="1528"/>
        </w:tabs>
        <w:spacing w:line="280" w:lineRule="exact"/>
        <w:rPr>
          <w:rFonts w:asciiTheme="minorHAnsi" w:hAnsiTheme="minorHAnsi" w:cstheme="minorHAnsi"/>
          <w:sz w:val="24"/>
          <w:szCs w:val="24"/>
        </w:rPr>
      </w:pPr>
      <w:r>
        <w:rPr>
          <w:rFonts w:asciiTheme="minorHAnsi" w:hAnsiTheme="minorHAnsi" w:cstheme="minorHAnsi"/>
          <w:sz w:val="24"/>
          <w:szCs w:val="24"/>
        </w:rPr>
        <w:t>8.4 The Trust will notify the HSE where necessary.</w:t>
      </w:r>
    </w:p>
    <w:sectPr w:rsidR="000C1666" w:rsidRPr="00F75007" w:rsidSect="00121834">
      <w:pgSz w:w="11910" w:h="16840" w:code="9"/>
      <w:pgMar w:top="851" w:right="680" w:bottom="851"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9053" w14:textId="77777777" w:rsidR="0015407B" w:rsidRDefault="00FE1076">
      <w:r>
        <w:separator/>
      </w:r>
    </w:p>
  </w:endnote>
  <w:endnote w:type="continuationSeparator" w:id="0">
    <w:p w14:paraId="27EA9055" w14:textId="77777777" w:rsidR="0015407B" w:rsidRDefault="00FE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904E" w14:textId="77777777" w:rsidR="001F2362" w:rsidRDefault="00FE1076">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27EA904F" wp14:editId="27EA9050">
              <wp:simplePos x="0" y="0"/>
              <wp:positionH relativeFrom="page">
                <wp:posOffset>3712209</wp:posOffset>
              </wp:positionH>
              <wp:positionV relativeFrom="page">
                <wp:posOffset>10193369</wp:posOffset>
              </wp:positionV>
              <wp:extent cx="1530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7EA9051" w14:textId="77777777" w:rsidR="001F2362" w:rsidRDefault="00FE1076">
                          <w:pPr>
                            <w:spacing w:before="14"/>
                            <w:ind w:left="60"/>
                            <w:rPr>
                              <w:rFonts w:ascii="Arial"/>
                              <w:sz w:val="18"/>
                            </w:rPr>
                          </w:pPr>
                          <w:r>
                            <w:rPr>
                              <w:rFonts w:ascii="Arial"/>
                              <w:color w:val="4F81BC"/>
                              <w:spacing w:val="-10"/>
                              <w:sz w:val="18"/>
                            </w:rPr>
                            <w:fldChar w:fldCharType="begin"/>
                          </w:r>
                          <w:r>
                            <w:rPr>
                              <w:rFonts w:ascii="Arial"/>
                              <w:color w:val="4F81BC"/>
                              <w:spacing w:val="-10"/>
                              <w:sz w:val="18"/>
                            </w:rPr>
                            <w:instrText xml:space="preserve"> PAGE </w:instrText>
                          </w:r>
                          <w:r>
                            <w:rPr>
                              <w:rFonts w:ascii="Arial"/>
                              <w:color w:val="4F81BC"/>
                              <w:spacing w:val="-10"/>
                              <w:sz w:val="18"/>
                            </w:rPr>
                            <w:fldChar w:fldCharType="separate"/>
                          </w:r>
                          <w:r>
                            <w:rPr>
                              <w:rFonts w:ascii="Arial"/>
                              <w:color w:val="4F81BC"/>
                              <w:spacing w:val="-10"/>
                              <w:sz w:val="18"/>
                            </w:rPr>
                            <w:t>1</w:t>
                          </w:r>
                          <w:r>
                            <w:rPr>
                              <w:rFonts w:ascii="Arial"/>
                              <w:color w:val="4F81BC"/>
                              <w:spacing w:val="-10"/>
                              <w:sz w:val="18"/>
                            </w:rPr>
                            <w:fldChar w:fldCharType="end"/>
                          </w:r>
                        </w:p>
                      </w:txbxContent>
                    </wps:txbx>
                    <wps:bodyPr wrap="square" lIns="0" tIns="0" rIns="0" bIns="0" rtlCol="0">
                      <a:noAutofit/>
                    </wps:bodyPr>
                  </wps:wsp>
                </a:graphicData>
              </a:graphic>
            </wp:anchor>
          </w:drawing>
        </mc:Choice>
        <mc:Fallback>
          <w:pict>
            <v:shapetype w14:anchorId="27EA904F" id="_x0000_t202" coordsize="21600,21600" o:spt="202" path="m,l,21600r21600,l21600,xe">
              <v:stroke joinstyle="miter"/>
              <v:path gradientshapeok="t" o:connecttype="rect"/>
            </v:shapetype>
            <v:shape id="Textbox 1" o:spid="_x0000_s1026" type="#_x0000_t202" style="position:absolute;margin-left:292.3pt;margin-top:802.65pt;width:12.0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" filled="f" stroked="f">
              <v:textbox inset="0,0,0,0">
                <w:txbxContent>
                  <w:p w14:paraId="27EA9051" w14:textId="77777777" w:rsidR="001F2362" w:rsidRDefault="00FE1076">
                    <w:pPr>
                      <w:spacing w:before="14"/>
                      <w:ind w:left="60"/>
                      <w:rPr>
                        <w:rFonts w:ascii="Arial"/>
                        <w:sz w:val="18"/>
                      </w:rPr>
                    </w:pPr>
                    <w:r>
                      <w:rPr>
                        <w:rFonts w:ascii="Arial"/>
                        <w:color w:val="4F81BC"/>
                        <w:spacing w:val="-10"/>
                        <w:sz w:val="18"/>
                      </w:rPr>
                      <w:fldChar w:fldCharType="begin"/>
                    </w:r>
                    <w:r>
                      <w:rPr>
                        <w:rFonts w:ascii="Arial"/>
                        <w:color w:val="4F81BC"/>
                        <w:spacing w:val="-10"/>
                        <w:sz w:val="18"/>
                      </w:rPr>
                      <w:instrText xml:space="preserve"> PAGE </w:instrText>
                    </w:r>
                    <w:r>
                      <w:rPr>
                        <w:rFonts w:ascii="Arial"/>
                        <w:color w:val="4F81BC"/>
                        <w:spacing w:val="-10"/>
                        <w:sz w:val="18"/>
                      </w:rPr>
                      <w:fldChar w:fldCharType="separate"/>
                    </w:r>
                    <w:r>
                      <w:rPr>
                        <w:rFonts w:ascii="Arial"/>
                        <w:color w:val="4F81BC"/>
                        <w:spacing w:val="-10"/>
                        <w:sz w:val="18"/>
                      </w:rPr>
                      <w:t>1</w:t>
                    </w:r>
                    <w:r>
                      <w:rPr>
                        <w:rFonts w:ascii="Arial"/>
                        <w:color w:val="4F81BC"/>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904F" w14:textId="77777777" w:rsidR="0015407B" w:rsidRDefault="00FE1076">
      <w:r>
        <w:separator/>
      </w:r>
    </w:p>
  </w:footnote>
  <w:footnote w:type="continuationSeparator" w:id="0">
    <w:p w14:paraId="27EA9051" w14:textId="77777777" w:rsidR="0015407B" w:rsidRDefault="00FE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09CE"/>
    <w:multiLevelType w:val="hybridMultilevel"/>
    <w:tmpl w:val="AA10ABEE"/>
    <w:lvl w:ilvl="0" w:tplc="3E1C47C4">
      <w:start w:val="1"/>
      <w:numFmt w:val="decimal"/>
      <w:lvlText w:val="%1."/>
      <w:lvlJc w:val="left"/>
      <w:pPr>
        <w:ind w:left="472" w:hanging="360"/>
        <w:jc w:val="left"/>
      </w:pPr>
      <w:rPr>
        <w:rFonts w:ascii="Calibri" w:eastAsia="Calibri" w:hAnsi="Calibri" w:cs="Calibri" w:hint="default"/>
        <w:b w:val="0"/>
        <w:bCs w:val="0"/>
        <w:i w:val="0"/>
        <w:iCs w:val="0"/>
        <w:spacing w:val="0"/>
        <w:w w:val="100"/>
        <w:sz w:val="22"/>
        <w:szCs w:val="22"/>
        <w:lang w:val="en-US" w:eastAsia="en-US" w:bidi="ar-SA"/>
      </w:rPr>
    </w:lvl>
    <w:lvl w:ilvl="1" w:tplc="92A409B2">
      <w:numFmt w:val="bullet"/>
      <w:lvlText w:val="•"/>
      <w:lvlJc w:val="left"/>
      <w:pPr>
        <w:ind w:left="1474" w:hanging="360"/>
      </w:pPr>
      <w:rPr>
        <w:rFonts w:hint="default"/>
        <w:lang w:val="en-US" w:eastAsia="en-US" w:bidi="ar-SA"/>
      </w:rPr>
    </w:lvl>
    <w:lvl w:ilvl="2" w:tplc="6F7C5538">
      <w:numFmt w:val="bullet"/>
      <w:lvlText w:val="•"/>
      <w:lvlJc w:val="left"/>
      <w:pPr>
        <w:ind w:left="2469" w:hanging="360"/>
      </w:pPr>
      <w:rPr>
        <w:rFonts w:hint="default"/>
        <w:lang w:val="en-US" w:eastAsia="en-US" w:bidi="ar-SA"/>
      </w:rPr>
    </w:lvl>
    <w:lvl w:ilvl="3" w:tplc="AA64425A">
      <w:numFmt w:val="bullet"/>
      <w:lvlText w:val="•"/>
      <w:lvlJc w:val="left"/>
      <w:pPr>
        <w:ind w:left="3464" w:hanging="360"/>
      </w:pPr>
      <w:rPr>
        <w:rFonts w:hint="default"/>
        <w:lang w:val="en-US" w:eastAsia="en-US" w:bidi="ar-SA"/>
      </w:rPr>
    </w:lvl>
    <w:lvl w:ilvl="4" w:tplc="F7E6E318">
      <w:numFmt w:val="bullet"/>
      <w:lvlText w:val="•"/>
      <w:lvlJc w:val="left"/>
      <w:pPr>
        <w:ind w:left="4459" w:hanging="360"/>
      </w:pPr>
      <w:rPr>
        <w:rFonts w:hint="default"/>
        <w:lang w:val="en-US" w:eastAsia="en-US" w:bidi="ar-SA"/>
      </w:rPr>
    </w:lvl>
    <w:lvl w:ilvl="5" w:tplc="A4FCE7B0">
      <w:numFmt w:val="bullet"/>
      <w:lvlText w:val="•"/>
      <w:lvlJc w:val="left"/>
      <w:pPr>
        <w:ind w:left="5454" w:hanging="360"/>
      </w:pPr>
      <w:rPr>
        <w:rFonts w:hint="default"/>
        <w:lang w:val="en-US" w:eastAsia="en-US" w:bidi="ar-SA"/>
      </w:rPr>
    </w:lvl>
    <w:lvl w:ilvl="6" w:tplc="E0103F5C">
      <w:numFmt w:val="bullet"/>
      <w:lvlText w:val="•"/>
      <w:lvlJc w:val="left"/>
      <w:pPr>
        <w:ind w:left="6448" w:hanging="360"/>
      </w:pPr>
      <w:rPr>
        <w:rFonts w:hint="default"/>
        <w:lang w:val="en-US" w:eastAsia="en-US" w:bidi="ar-SA"/>
      </w:rPr>
    </w:lvl>
    <w:lvl w:ilvl="7" w:tplc="2AA67CB2">
      <w:numFmt w:val="bullet"/>
      <w:lvlText w:val="•"/>
      <w:lvlJc w:val="left"/>
      <w:pPr>
        <w:ind w:left="7443" w:hanging="360"/>
      </w:pPr>
      <w:rPr>
        <w:rFonts w:hint="default"/>
        <w:lang w:val="en-US" w:eastAsia="en-US" w:bidi="ar-SA"/>
      </w:rPr>
    </w:lvl>
    <w:lvl w:ilvl="8" w:tplc="3466A9F8">
      <w:numFmt w:val="bullet"/>
      <w:lvlText w:val="•"/>
      <w:lvlJc w:val="left"/>
      <w:pPr>
        <w:ind w:left="8438" w:hanging="360"/>
      </w:pPr>
      <w:rPr>
        <w:rFonts w:hint="default"/>
        <w:lang w:val="en-US" w:eastAsia="en-US" w:bidi="ar-SA"/>
      </w:rPr>
    </w:lvl>
  </w:abstractNum>
  <w:abstractNum w:abstractNumId="1" w15:restartNumberingAfterBreak="0">
    <w:nsid w:val="6C8455BD"/>
    <w:multiLevelType w:val="hybridMultilevel"/>
    <w:tmpl w:val="EABE2C08"/>
    <w:lvl w:ilvl="0" w:tplc="723AA43A">
      <w:start w:val="1"/>
      <w:numFmt w:val="decimal"/>
      <w:lvlText w:val="%1."/>
      <w:lvlJc w:val="left"/>
      <w:pPr>
        <w:ind w:left="472" w:hanging="360"/>
        <w:jc w:val="left"/>
      </w:pPr>
      <w:rPr>
        <w:rFonts w:ascii="Calibri" w:eastAsia="Calibri" w:hAnsi="Calibri" w:cs="Calibri" w:hint="default"/>
        <w:b/>
        <w:bCs/>
        <w:i w:val="0"/>
        <w:iCs w:val="0"/>
        <w:spacing w:val="-2"/>
        <w:w w:val="100"/>
        <w:sz w:val="24"/>
        <w:szCs w:val="24"/>
        <w:lang w:val="en-US" w:eastAsia="en-US" w:bidi="ar-SA"/>
      </w:rPr>
    </w:lvl>
    <w:lvl w:ilvl="1" w:tplc="E3864E7C">
      <w:numFmt w:val="bullet"/>
      <w:lvlText w:val=""/>
      <w:lvlJc w:val="left"/>
      <w:pPr>
        <w:ind w:left="1528" w:hanging="424"/>
      </w:pPr>
      <w:rPr>
        <w:rFonts w:ascii="Symbol" w:eastAsia="Symbol" w:hAnsi="Symbol" w:cs="Symbol" w:hint="default"/>
        <w:b w:val="0"/>
        <w:bCs w:val="0"/>
        <w:i w:val="0"/>
        <w:iCs w:val="0"/>
        <w:spacing w:val="0"/>
        <w:w w:val="100"/>
        <w:sz w:val="22"/>
        <w:szCs w:val="22"/>
        <w:lang w:val="en-US" w:eastAsia="en-US" w:bidi="ar-SA"/>
      </w:rPr>
    </w:lvl>
    <w:lvl w:ilvl="2" w:tplc="73DC3E06">
      <w:numFmt w:val="bullet"/>
      <w:lvlText w:val="•"/>
      <w:lvlJc w:val="left"/>
      <w:pPr>
        <w:ind w:left="2509" w:hanging="424"/>
      </w:pPr>
      <w:rPr>
        <w:rFonts w:hint="default"/>
        <w:lang w:val="en-US" w:eastAsia="en-US" w:bidi="ar-SA"/>
      </w:rPr>
    </w:lvl>
    <w:lvl w:ilvl="3" w:tplc="BDC25E78">
      <w:numFmt w:val="bullet"/>
      <w:lvlText w:val="•"/>
      <w:lvlJc w:val="left"/>
      <w:pPr>
        <w:ind w:left="3499" w:hanging="424"/>
      </w:pPr>
      <w:rPr>
        <w:rFonts w:hint="default"/>
        <w:lang w:val="en-US" w:eastAsia="en-US" w:bidi="ar-SA"/>
      </w:rPr>
    </w:lvl>
    <w:lvl w:ilvl="4" w:tplc="AB24EEF4">
      <w:numFmt w:val="bullet"/>
      <w:lvlText w:val="•"/>
      <w:lvlJc w:val="left"/>
      <w:pPr>
        <w:ind w:left="4489" w:hanging="424"/>
      </w:pPr>
      <w:rPr>
        <w:rFonts w:hint="default"/>
        <w:lang w:val="en-US" w:eastAsia="en-US" w:bidi="ar-SA"/>
      </w:rPr>
    </w:lvl>
    <w:lvl w:ilvl="5" w:tplc="8ECCC172">
      <w:numFmt w:val="bullet"/>
      <w:lvlText w:val="•"/>
      <w:lvlJc w:val="left"/>
      <w:pPr>
        <w:ind w:left="5479" w:hanging="424"/>
      </w:pPr>
      <w:rPr>
        <w:rFonts w:hint="default"/>
        <w:lang w:val="en-US" w:eastAsia="en-US" w:bidi="ar-SA"/>
      </w:rPr>
    </w:lvl>
    <w:lvl w:ilvl="6" w:tplc="B560D036">
      <w:numFmt w:val="bullet"/>
      <w:lvlText w:val="•"/>
      <w:lvlJc w:val="left"/>
      <w:pPr>
        <w:ind w:left="6468" w:hanging="424"/>
      </w:pPr>
      <w:rPr>
        <w:rFonts w:hint="default"/>
        <w:lang w:val="en-US" w:eastAsia="en-US" w:bidi="ar-SA"/>
      </w:rPr>
    </w:lvl>
    <w:lvl w:ilvl="7" w:tplc="4FBA08BC">
      <w:numFmt w:val="bullet"/>
      <w:lvlText w:val="•"/>
      <w:lvlJc w:val="left"/>
      <w:pPr>
        <w:ind w:left="7458" w:hanging="424"/>
      </w:pPr>
      <w:rPr>
        <w:rFonts w:hint="default"/>
        <w:lang w:val="en-US" w:eastAsia="en-US" w:bidi="ar-SA"/>
      </w:rPr>
    </w:lvl>
    <w:lvl w:ilvl="8" w:tplc="6506FB7A">
      <w:numFmt w:val="bullet"/>
      <w:lvlText w:val="•"/>
      <w:lvlJc w:val="left"/>
      <w:pPr>
        <w:ind w:left="8448" w:hanging="42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62"/>
    <w:rsid w:val="000A032C"/>
    <w:rsid w:val="000C1666"/>
    <w:rsid w:val="0011079E"/>
    <w:rsid w:val="00121834"/>
    <w:rsid w:val="0015407B"/>
    <w:rsid w:val="0015494F"/>
    <w:rsid w:val="0016520B"/>
    <w:rsid w:val="001F2362"/>
    <w:rsid w:val="00204F97"/>
    <w:rsid w:val="00244E24"/>
    <w:rsid w:val="0040490D"/>
    <w:rsid w:val="004F3E9B"/>
    <w:rsid w:val="00530B88"/>
    <w:rsid w:val="00546F18"/>
    <w:rsid w:val="006B0F24"/>
    <w:rsid w:val="006E63F0"/>
    <w:rsid w:val="00700AD9"/>
    <w:rsid w:val="00776E81"/>
    <w:rsid w:val="00787166"/>
    <w:rsid w:val="008A2484"/>
    <w:rsid w:val="009010B9"/>
    <w:rsid w:val="00901DB0"/>
    <w:rsid w:val="00926D02"/>
    <w:rsid w:val="009F1EF1"/>
    <w:rsid w:val="00A217DD"/>
    <w:rsid w:val="00B523BA"/>
    <w:rsid w:val="00BA15B2"/>
    <w:rsid w:val="00E20DCF"/>
    <w:rsid w:val="00F45C89"/>
    <w:rsid w:val="00F75007"/>
    <w:rsid w:val="00FE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8F3A"/>
  <w15:docId w15:val="{B0B078D2-4AFA-461B-925B-B94D7365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rFonts w:ascii="Arial" w:eastAsia="Arial" w:hAnsi="Arial" w:cs="Arial"/>
      <w:b/>
      <w:bCs/>
      <w:sz w:val="28"/>
      <w:szCs w:val="28"/>
    </w:rPr>
  </w:style>
  <w:style w:type="paragraph" w:styleId="Heading2">
    <w:name w:val="heading 2"/>
    <w:basedOn w:val="Normal"/>
    <w:uiPriority w:val="9"/>
    <w:unhideWhenUsed/>
    <w:qFormat/>
    <w:pPr>
      <w:spacing w:before="35"/>
      <w:ind w:left="471"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8" w:hanging="424"/>
    </w:pPr>
  </w:style>
  <w:style w:type="paragraph" w:styleId="ListParagraph">
    <w:name w:val="List Paragraph"/>
    <w:basedOn w:val="Normal"/>
    <w:uiPriority w:val="1"/>
    <w:qFormat/>
    <w:pPr>
      <w:ind w:left="1528" w:hanging="424"/>
    </w:pPr>
  </w:style>
  <w:style w:type="paragraph" w:customStyle="1" w:styleId="TableParagraph">
    <w:name w:val="Table Paragraph"/>
    <w:basedOn w:val="Normal"/>
    <w:uiPriority w:val="1"/>
    <w:qFormat/>
    <w:pPr>
      <w:spacing w:line="266" w:lineRule="exact"/>
      <w:ind w:left="111"/>
    </w:pPr>
  </w:style>
  <w:style w:type="character" w:styleId="CommentReference">
    <w:name w:val="annotation reference"/>
    <w:basedOn w:val="DefaultParagraphFont"/>
    <w:uiPriority w:val="99"/>
    <w:semiHidden/>
    <w:unhideWhenUsed/>
    <w:rsid w:val="000C1666"/>
    <w:rPr>
      <w:sz w:val="16"/>
      <w:szCs w:val="16"/>
    </w:rPr>
  </w:style>
  <w:style w:type="paragraph" w:styleId="CommentText">
    <w:name w:val="annotation text"/>
    <w:basedOn w:val="Normal"/>
    <w:link w:val="CommentTextChar"/>
    <w:uiPriority w:val="99"/>
    <w:semiHidden/>
    <w:unhideWhenUsed/>
    <w:rsid w:val="000C1666"/>
    <w:rPr>
      <w:sz w:val="20"/>
      <w:szCs w:val="20"/>
    </w:rPr>
  </w:style>
  <w:style w:type="character" w:customStyle="1" w:styleId="CommentTextChar">
    <w:name w:val="Comment Text Char"/>
    <w:basedOn w:val="DefaultParagraphFont"/>
    <w:link w:val="CommentText"/>
    <w:uiPriority w:val="99"/>
    <w:semiHidden/>
    <w:rsid w:val="000C166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C1666"/>
    <w:rPr>
      <w:b/>
      <w:bCs/>
    </w:rPr>
  </w:style>
  <w:style w:type="character" w:customStyle="1" w:styleId="CommentSubjectChar">
    <w:name w:val="Comment Subject Char"/>
    <w:basedOn w:val="CommentTextChar"/>
    <w:link w:val="CommentSubject"/>
    <w:uiPriority w:val="99"/>
    <w:semiHidden/>
    <w:rsid w:val="000C166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C1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6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6E0B4-418D-4B5E-8BE3-B795E594C8BF}">
  <ds:schemaRefs>
    <ds:schemaRef ds:uri="http://purl.org/dc/elements/1.1/"/>
    <ds:schemaRef ds:uri="10e6e1f7-326f-4af7-96ca-4c13c2859a21"/>
    <ds:schemaRef ds:uri="bb568655-3368-48fa-8114-f94ec775c7aa"/>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9076B6F7-D22F-4649-854E-A9A05BACE866}">
  <ds:schemaRefs>
    <ds:schemaRef ds:uri="http://schemas.microsoft.com/sharepoint/v3/contenttype/forms"/>
  </ds:schemaRefs>
</ds:datastoreItem>
</file>

<file path=customXml/itemProps3.xml><?xml version="1.0" encoding="utf-8"?>
<ds:datastoreItem xmlns:ds="http://schemas.openxmlformats.org/officeDocument/2006/customXml" ds:itemID="{3B871E8F-F491-46E9-9726-AE511A847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User</dc:creator>
  <cp:lastModifiedBy>Nevine Towers</cp:lastModifiedBy>
  <cp:revision>2</cp:revision>
  <dcterms:created xsi:type="dcterms:W3CDTF">2024-07-07T10:53:00Z</dcterms:created>
  <dcterms:modified xsi:type="dcterms:W3CDTF">2024-07-07T10:53:00Z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2019</vt:lpwstr>
  </property>
  <property fmtid="{D5CDD505-2E9C-101B-9397-08002B2CF9AE}" pid="4" name="LastSaved">
    <vt:filetime>2024-02-08T00:00:00Z</vt:filetime>
  </property>
  <property fmtid="{D5CDD505-2E9C-101B-9397-08002B2CF9AE}" pid="5" name="Producer">
    <vt:lpwstr>Microsoft® Word 2019</vt:lpwstr>
  </property>
  <property fmtid="{D5CDD505-2E9C-101B-9397-08002B2CF9AE}" pid="6" name="ContentTypeId">
    <vt:lpwstr>0x010100397E31D81E1B57469E360B6A935F3C36</vt:lpwstr>
  </property>
</Properties>
</file>